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B6234" w14:textId="4980AD5F" w:rsidR="4CCE284F" w:rsidRDefault="426FCAD7" w:rsidP="00A35C0B">
      <w:r>
        <w:t xml:space="preserve">                </w:t>
      </w:r>
      <w:r w:rsidR="27024D52">
        <w:t xml:space="preserve"> 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071"/>
        <w:gridCol w:w="224"/>
        <w:gridCol w:w="7505"/>
      </w:tblGrid>
      <w:tr w:rsidR="00A35C0B" w14:paraId="70A3B021" w14:textId="77777777" w:rsidTr="00A35C0B"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11FCC" w14:textId="6327180B" w:rsidR="000B3C96" w:rsidRDefault="001E1C61" w:rsidP="00A35C0B">
            <w:r w:rsidRPr="00D00293">
              <w:rPr>
                <w:rFonts w:ascii="Roboto Slab" w:hAnsi="Roboto Slab"/>
                <w:noProof/>
                <w:color w:val="538135" w:themeColor="accent6" w:themeShade="B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0CEE1" wp14:editId="591719A5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89535</wp:posOffset>
                      </wp:positionV>
                      <wp:extent cx="0" cy="622300"/>
                      <wp:effectExtent l="0" t="0" r="12700" b="12700"/>
                      <wp:wrapNone/>
                      <wp:docPr id="3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23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accent6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BD5F74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7.05pt" to="144.45pt,56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" strokecolor="#70ad47 [3209]" strokeweight=".5pt">
                      <v:stroke joinstyle="miter"/>
                    </v:line>
                  </w:pict>
                </mc:Fallback>
              </mc:AlternateContent>
            </w:r>
            <w:r w:rsidR="00D07417">
              <w:rPr>
                <w:noProof/>
              </w:rPr>
              <w:drawing>
                <wp:inline distT="0" distB="0" distL="0" distR="0" wp14:anchorId="101DD715" wp14:editId="0C06CBCD">
                  <wp:extent cx="1574800" cy="1279525"/>
                  <wp:effectExtent l="0" t="0" r="0" b="3175"/>
                  <wp:docPr id="265526019" name="Picture 265526019" descr="Vermont Early Mobil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526019" name="Picture 265526019" descr="Vermont Early Mobility logo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347" cy="1284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1DA19E" w14:textId="798E4CD9" w:rsidR="000B3C96" w:rsidRPr="00D00293" w:rsidRDefault="000B3C96" w:rsidP="0025075E">
            <w:pPr>
              <w:rPr>
                <w:rFonts w:ascii="Roboto Slab" w:hAnsi="Roboto Slab"/>
                <w:color w:val="538135" w:themeColor="accent6" w:themeShade="BF"/>
                <w:sz w:val="44"/>
                <w:szCs w:val="44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BCDC8F9" w14:textId="77777777" w:rsidR="000B3C96" w:rsidRPr="000B609D" w:rsidRDefault="000B3C96" w:rsidP="0025075E">
            <w:pPr>
              <w:rPr>
                <w:color w:val="538135" w:themeColor="accent6" w:themeShade="BF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D64648" wp14:editId="7C9441B4">
                      <wp:extent cx="4628515" cy="1828800"/>
                      <wp:effectExtent l="0" t="0" r="0" b="0"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2851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3C91F1E" w14:textId="0244A872" w:rsidR="000B3C96" w:rsidRPr="00582070" w:rsidRDefault="000B3C96" w:rsidP="00582070">
                                  <w:pPr>
                                    <w:pStyle w:val="Title"/>
                                  </w:pPr>
                                  <w:r w:rsidRPr="00582070">
                                    <w:t>VERMONT EARLY MOBILITY TIP</w:t>
                                  </w:r>
                                  <w:r w:rsidR="00A35C0B" w:rsidRPr="00582070">
                                    <w:t xml:space="preserve"> SHEETS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3D646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width:364.45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" filled="f" stroked="f">
                      <v:textbox style="mso-fit-shape-to-text:t">
                        <w:txbxContent>
                          <w:p w14:paraId="03C91F1E" w14:textId="0244A872" w:rsidR="000B3C96" w:rsidRPr="00582070" w:rsidRDefault="000B3C96" w:rsidP="00582070">
                            <w:pPr>
                              <w:pStyle w:val="Title"/>
                            </w:pPr>
                            <w:r w:rsidRPr="00582070">
                              <w:t>VERMONT EARLY MOBILITY TIP</w:t>
                            </w:r>
                            <w:r w:rsidR="00A35C0B" w:rsidRPr="00582070">
                              <w:t xml:space="preserve"> SHEETS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2A8C8A1" w14:textId="77777777" w:rsidR="000B3C96" w:rsidRDefault="000B3C96" w:rsidP="000B3C9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0FC5A" wp14:editId="125E46F4">
                <wp:simplePos x="0" y="0"/>
                <wp:positionH relativeFrom="column">
                  <wp:posOffset>6350</wp:posOffset>
                </wp:positionH>
                <wp:positionV relativeFrom="paragraph">
                  <wp:posOffset>158032</wp:posOffset>
                </wp:positionV>
                <wp:extent cx="6612476" cy="0"/>
                <wp:effectExtent l="0" t="0" r="17145" b="1270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47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54F83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9DD1C1" id="Straight Connector 17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2.45pt" to="521.1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" strokecolor="#454f83" strokeweight="1pt">
                <v:stroke joinstyle="miter"/>
              </v:line>
            </w:pict>
          </mc:Fallback>
        </mc:AlternateContent>
      </w:r>
    </w:p>
    <w:p w14:paraId="316C242F" w14:textId="77777777" w:rsidR="000B3C96" w:rsidRPr="00036218" w:rsidRDefault="000B3C96" w:rsidP="000B3C96">
      <w:r>
        <w:rPr>
          <w:noProof/>
        </w:rPr>
        <mc:AlternateContent>
          <mc:Choice Requires="wps">
            <w:drawing>
              <wp:inline distT="0" distB="0" distL="0" distR="0" wp14:anchorId="30E832E5" wp14:editId="0D9E559C">
                <wp:extent cx="6836410" cy="876300"/>
                <wp:effectExtent l="0" t="0" r="0" b="0"/>
                <wp:docPr id="2" name="officeArt object" descr="Kurzrok, J., McBride, E., &amp; Grossman, R. B. (2021). Autism-specific parenting self- efficacy: An examination of the role of parent-reported intervention involvement, satisfaction with intervention-related training, and caregiver burden.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6410" cy="876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4732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B94BEC" w14:textId="6C5D056C" w:rsidR="000B3C96" w:rsidRPr="00536E9F" w:rsidRDefault="00536E9F" w:rsidP="00582070">
                            <w:pPr>
                              <w:pStyle w:val="TitleA"/>
                              <w:rPr>
                                <w:sz w:val="48"/>
                                <w:szCs w:val="48"/>
                              </w:rPr>
                            </w:pPr>
                            <w:r w:rsidRPr="00536E9F">
                              <w:rPr>
                                <w:sz w:val="48"/>
                                <w:szCs w:val="48"/>
                              </w:rPr>
                              <w:t>GETTING STARTED WITH POWER MOBILITY</w:t>
                            </w:r>
                          </w:p>
                        </w:txbxContent>
                      </wps:txbx>
                      <wps:bodyPr wrap="square" lIns="182880" tIns="91440" rIns="182880" bIns="9144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E832E5" id="officeArt object" o:spid="_x0000_s1027" type="#_x0000_t202" alt="Kurzrok, J., McBride, E., &amp; Grossman, R. B. (2021). Autism-specific parenting self- efficacy: An examination of the role of parent-reported intervention involvement, satisfaction with intervention-related training, and caregiver burden.…" style="width:538.3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" fillcolor="#ed7d31 [3205]" stroked="f" strokeweight="1pt">
                <v:fill opacity="3084f"/>
                <v:stroke miterlimit="4"/>
                <v:textbox inset="14.4pt,7.2pt,14.4pt,7.2pt">
                  <w:txbxContent>
                    <w:p w14:paraId="5AB94BEC" w14:textId="6C5D056C" w:rsidR="000B3C96" w:rsidRPr="00536E9F" w:rsidRDefault="00536E9F" w:rsidP="00582070">
                      <w:pPr>
                        <w:pStyle w:val="TitleA"/>
                        <w:rPr>
                          <w:sz w:val="48"/>
                          <w:szCs w:val="48"/>
                        </w:rPr>
                      </w:pPr>
                      <w:r w:rsidRPr="00536E9F">
                        <w:rPr>
                          <w:sz w:val="48"/>
                          <w:szCs w:val="48"/>
                        </w:rPr>
                        <w:t>GETTING STARTED WITH POWER MOBILITY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92A7E9" w14:textId="143FA41A" w:rsidR="008C688A" w:rsidRPr="00582070" w:rsidRDefault="00FD4A44" w:rsidP="00F24CF2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GET READY</w:t>
      </w:r>
    </w:p>
    <w:p w14:paraId="094E8E83" w14:textId="10120F9A" w:rsidR="008E2FEF" w:rsidRPr="00273D4B" w:rsidRDefault="008E2FEF" w:rsidP="00273D4B">
      <w:pPr>
        <w:pStyle w:val="paragraph"/>
        <w:spacing w:before="0" w:beforeAutospacing="0" w:after="0" w:afterAutospacing="0"/>
        <w:textAlignment w:val="baseline"/>
        <w:rPr>
          <w:rFonts w:ascii="Century Gothic" w:eastAsiaTheme="majorEastAsia" w:hAnsi="Century Gothic" w:cs="Segoe UI"/>
          <w:color w:val="000000" w:themeColor="text1"/>
        </w:rPr>
      </w:pPr>
      <w:r w:rsidRPr="27C2BE9F">
        <w:rPr>
          <w:rStyle w:val="normaltextrun"/>
          <w:rFonts w:ascii="Century Gothic" w:eastAsiaTheme="majorEastAsia" w:hAnsi="Century Gothic" w:cs="Segoe UI"/>
          <w:color w:val="000000" w:themeColor="text1"/>
        </w:rPr>
        <w:t xml:space="preserve">Power mobility involves the full range of a child’s skills, and the </w:t>
      </w:r>
      <w:r w:rsidRPr="00693E2D">
        <w:rPr>
          <w:rStyle w:val="normaltextrun"/>
          <w:rFonts w:ascii="Century Gothic" w:eastAsiaTheme="majorEastAsia" w:hAnsi="Century Gothic" w:cs="Segoe UI"/>
          <w:b/>
          <w:bCs/>
          <w:color w:val="454F83"/>
        </w:rPr>
        <w:t>whole team’s</w:t>
      </w:r>
      <w:r w:rsidRPr="00693E2D">
        <w:rPr>
          <w:rStyle w:val="normaltextrun"/>
          <w:rFonts w:ascii="Century Gothic" w:eastAsiaTheme="majorEastAsia" w:hAnsi="Century Gothic" w:cs="Segoe UI"/>
          <w:color w:val="454F83"/>
        </w:rPr>
        <w:t xml:space="preserve"> </w:t>
      </w:r>
      <w:r w:rsidRPr="27C2BE9F">
        <w:rPr>
          <w:rStyle w:val="normaltextrun"/>
          <w:rFonts w:ascii="Century Gothic" w:eastAsiaTheme="majorEastAsia" w:hAnsi="Century Gothic" w:cs="Segoe UI"/>
          <w:color w:val="000000" w:themeColor="text1"/>
        </w:rPr>
        <w:t xml:space="preserve">participation. </w:t>
      </w:r>
    </w:p>
    <w:p w14:paraId="01904C3A" w14:textId="46C612CF" w:rsidR="00EF4676" w:rsidRPr="00556500" w:rsidRDefault="008E2FEF" w:rsidP="00556500">
      <w:pPr>
        <w:pStyle w:val="Heading2"/>
      </w:pPr>
      <w:r>
        <w:rPr>
          <w:rStyle w:val="Heading3Char"/>
          <w:b/>
          <w:bCs/>
          <w:iCs/>
          <w:smallCaps/>
          <w:sz w:val="36"/>
        </w:rPr>
        <w:t>WHO:</w:t>
      </w:r>
    </w:p>
    <w:p w14:paraId="46701CFB" w14:textId="67904C93" w:rsidR="00D363A5" w:rsidRDefault="00D363A5" w:rsidP="00D363A5">
      <w:pPr>
        <w:pStyle w:val="paragraph"/>
        <w:numPr>
          <w:ilvl w:val="0"/>
          <w:numId w:val="41"/>
        </w:numPr>
        <w:spacing w:before="0" w:beforeAutospacing="0" w:after="0" w:afterAutospacing="0"/>
        <w:ind w:left="648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  <w:r>
        <w:rPr>
          <w:rStyle w:val="normaltextrun"/>
          <w:rFonts w:ascii="Century Gothic" w:eastAsiaTheme="majorEastAsia" w:hAnsi="Century Gothic" w:cs="Segoe UI"/>
          <w:color w:val="000000" w:themeColor="text1"/>
        </w:rPr>
        <w:t>Who is responsible for teaching your child, training the team, practicing with the student, knowing the vehicle, and charging and maintaining the vehicle?</w:t>
      </w:r>
    </w:p>
    <w:p w14:paraId="0DA2EDFE" w14:textId="6D843DC2" w:rsidR="61F286BD" w:rsidRDefault="008E2FEF" w:rsidP="4A0BE81C">
      <w:pPr>
        <w:pStyle w:val="Heading3"/>
        <w:rPr>
          <w:rFonts w:eastAsia="Yu Mincho" w:cs="Arial"/>
        </w:rPr>
      </w:pPr>
      <w:r>
        <w:rPr>
          <w:sz w:val="36"/>
          <w:szCs w:val="36"/>
        </w:rPr>
        <w:t>WH</w:t>
      </w:r>
      <w:r w:rsidR="00DC07F9">
        <w:rPr>
          <w:sz w:val="36"/>
          <w:szCs w:val="36"/>
        </w:rPr>
        <w:t>ERE</w:t>
      </w:r>
      <w:r>
        <w:rPr>
          <w:sz w:val="36"/>
          <w:szCs w:val="36"/>
        </w:rPr>
        <w:t>:</w:t>
      </w:r>
    </w:p>
    <w:p w14:paraId="2032EEC2" w14:textId="3837D549" w:rsidR="009D4BB1" w:rsidRPr="001B4CE5" w:rsidRDefault="00DC07F9" w:rsidP="001B4CE5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entury Gothic" w:eastAsiaTheme="majorEastAsia" w:hAnsi="Century Gothic" w:cs="Segoe UI"/>
          <w:color w:val="000000" w:themeColor="text1"/>
        </w:rPr>
      </w:pPr>
      <w:r>
        <w:rPr>
          <w:rStyle w:val="normaltextrun"/>
          <w:rFonts w:ascii="Century Gothic" w:eastAsiaTheme="majorEastAsia" w:hAnsi="Century Gothic" w:cs="Segoe UI"/>
          <w:color w:val="000000" w:themeColor="text1"/>
        </w:rPr>
        <w:t>Where will the vehicle be used? Classroom? Playground? Transitions? Home? And where will it be stored and charged?</w:t>
      </w:r>
    </w:p>
    <w:p w14:paraId="47472951" w14:textId="47BE39FC" w:rsidR="00994518" w:rsidRPr="00E61A9D" w:rsidRDefault="00D5230E" w:rsidP="00E61A9D">
      <w:pPr>
        <w:pStyle w:val="Heading3"/>
        <w:rPr>
          <w:rFonts w:eastAsia="Yu Mincho" w:cs="Arial"/>
        </w:rPr>
      </w:pPr>
      <w:r>
        <w:rPr>
          <w:sz w:val="36"/>
          <w:szCs w:val="36"/>
        </w:rPr>
        <w:t>WHEN:</w:t>
      </w:r>
    </w:p>
    <w:p w14:paraId="7D962BF6" w14:textId="5BBB1777" w:rsidR="00CE0DCA" w:rsidRPr="00273D4B" w:rsidRDefault="003C515D" w:rsidP="00273D4B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Hyperlink"/>
          <w:rFonts w:ascii="Century Gothic" w:eastAsiaTheme="majorEastAsia" w:hAnsi="Century Gothic" w:cs="Segoe UI"/>
          <w:color w:val="000000" w:themeColor="text1"/>
          <w:u w:val="none"/>
        </w:rPr>
      </w:pPr>
      <w:r>
        <w:rPr>
          <w:rStyle w:val="normaltextrun"/>
          <w:rFonts w:ascii="Century Gothic" w:eastAsiaTheme="majorEastAsia" w:hAnsi="Century Gothic" w:cs="Segoe UI"/>
          <w:color w:val="000000" w:themeColor="text1"/>
        </w:rPr>
        <w:t>When does it make the most sense in the child’s schedule to use the vehicle?</w:t>
      </w:r>
    </w:p>
    <w:p w14:paraId="5467AF0B" w14:textId="5C0C9DD6" w:rsidR="36146B7D" w:rsidRDefault="008E2FEF" w:rsidP="4A0BE81C">
      <w:pPr>
        <w:pStyle w:val="Heading3"/>
        <w:rPr>
          <w:rStyle w:val="eop"/>
          <w:color w:val="000000" w:themeColor="text1"/>
          <w:sz w:val="36"/>
          <w:szCs w:val="36"/>
        </w:rPr>
      </w:pPr>
      <w:r>
        <w:rPr>
          <w:sz w:val="36"/>
          <w:szCs w:val="36"/>
        </w:rPr>
        <w:t>W</w:t>
      </w:r>
      <w:r w:rsidR="00D5230E">
        <w:rPr>
          <w:sz w:val="36"/>
          <w:szCs w:val="36"/>
        </w:rPr>
        <w:t>HAT:</w:t>
      </w:r>
    </w:p>
    <w:p w14:paraId="305C554A" w14:textId="46C1D629" w:rsidR="00D5230E" w:rsidRDefault="00D5230E" w:rsidP="00D5230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  <w:r>
        <w:rPr>
          <w:rStyle w:val="normaltextrun"/>
          <w:rFonts w:ascii="Century Gothic" w:eastAsiaTheme="majorEastAsia" w:hAnsi="Century Gothic" w:cs="Segoe UI"/>
          <w:color w:val="000000" w:themeColor="text1"/>
        </w:rPr>
        <w:t xml:space="preserve">What are we doing for safety?  What is the evacuation plan? What do we need to teach the “rules of the road” to </w:t>
      </w:r>
      <w:bookmarkStart w:id="0" w:name="_Int_GDCuXtPE"/>
      <w:r>
        <w:rPr>
          <w:rStyle w:val="normaltextrun"/>
          <w:rFonts w:ascii="Century Gothic" w:eastAsiaTheme="majorEastAsia" w:hAnsi="Century Gothic" w:cs="Segoe UI"/>
          <w:color w:val="000000" w:themeColor="text1"/>
        </w:rPr>
        <w:t>child</w:t>
      </w:r>
      <w:bookmarkEnd w:id="0"/>
      <w:r>
        <w:rPr>
          <w:rStyle w:val="normaltextrun"/>
          <w:rFonts w:ascii="Century Gothic" w:eastAsiaTheme="majorEastAsia" w:hAnsi="Century Gothic" w:cs="Segoe UI"/>
          <w:color w:val="000000" w:themeColor="text1"/>
        </w:rPr>
        <w:t xml:space="preserve"> and peers?</w:t>
      </w:r>
    </w:p>
    <w:p w14:paraId="388FC3FC" w14:textId="77777777" w:rsidR="00911EF7" w:rsidRDefault="00911EF7" w:rsidP="00911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</w:p>
    <w:p w14:paraId="0814121B" w14:textId="77777777" w:rsidR="00911EF7" w:rsidRDefault="00911EF7" w:rsidP="00911EF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</w:p>
    <w:p w14:paraId="7B437ECD" w14:textId="14CDC16B" w:rsidR="000D6D2B" w:rsidRDefault="00966354" w:rsidP="00966354">
      <w:pPr>
        <w:pStyle w:val="Heading3"/>
        <w:spacing w:before="240" w:after="240"/>
        <w:rPr>
          <w:sz w:val="36"/>
          <w:szCs w:val="36"/>
        </w:rPr>
      </w:pPr>
      <w:r>
        <w:rPr>
          <w:sz w:val="36"/>
          <w:szCs w:val="36"/>
        </w:rPr>
        <w:lastRenderedPageBreak/>
        <w:t>HOW:</w:t>
      </w:r>
    </w:p>
    <w:p w14:paraId="7EF2DF70" w14:textId="032C92FD" w:rsidR="00966354" w:rsidRDefault="00966354" w:rsidP="00966354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  <w:r>
        <w:rPr>
          <w:rStyle w:val="normaltextrun"/>
          <w:rFonts w:ascii="Century Gothic" w:eastAsiaTheme="majorEastAsia" w:hAnsi="Century Gothic" w:cs="Segoe UI"/>
          <w:color w:val="000000" w:themeColor="text1"/>
        </w:rPr>
        <w:t>How are we monitoring progress?  Planning what’s next? Moving toward increased participation?</w:t>
      </w:r>
    </w:p>
    <w:p w14:paraId="4524726D" w14:textId="77777777" w:rsidR="00966354" w:rsidRDefault="00966354" w:rsidP="0096635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</w:p>
    <w:p w14:paraId="15D9699B" w14:textId="3E4C85C5" w:rsidR="008C688A" w:rsidRPr="00F24CF2" w:rsidRDefault="00FD4A44" w:rsidP="00F24CF2">
      <w:pPr>
        <w:pStyle w:val="Heading1"/>
      </w:pPr>
      <w:r>
        <w:rPr>
          <w:sz w:val="44"/>
          <w:szCs w:val="44"/>
        </w:rPr>
        <w:t>GET SET</w:t>
      </w:r>
    </w:p>
    <w:p w14:paraId="6EFE3F48" w14:textId="5FE2776B" w:rsidR="00FC0047" w:rsidRDefault="00FC0047" w:rsidP="00FC0047">
      <w:pPr>
        <w:pStyle w:val="Heading3"/>
        <w:spacing w:before="240" w:after="120"/>
        <w:rPr>
          <w:sz w:val="36"/>
          <w:szCs w:val="36"/>
        </w:rPr>
      </w:pPr>
      <w:r>
        <w:rPr>
          <w:sz w:val="36"/>
          <w:szCs w:val="36"/>
        </w:rPr>
        <w:t>SET UP THE ENVIRONMENT FOR SAFETY.</w:t>
      </w:r>
    </w:p>
    <w:p w14:paraId="1B5FAEC5" w14:textId="34643499" w:rsidR="00FC0047" w:rsidRPr="008A2D0D" w:rsidRDefault="00FC0047" w:rsidP="008A2D0D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theme="minorHAnsi"/>
          <w:color w:val="000000"/>
          <w:szCs w:val="28"/>
        </w:rPr>
      </w:pPr>
      <w:r w:rsidRPr="00FC0047">
        <w:rPr>
          <w:rStyle w:val="normaltextrun"/>
          <w:rFonts w:ascii="Century Gothic" w:eastAsiaTheme="majorEastAsia" w:hAnsi="Century Gothic" w:cstheme="minorHAnsi"/>
          <w:color w:val="000000" w:themeColor="text1"/>
          <w:szCs w:val="28"/>
        </w:rPr>
        <w:t>Evaluate the environment for the access needs of your child and the vehicle.</w:t>
      </w:r>
      <w:r w:rsidRPr="00FC0047">
        <w:rPr>
          <w:rStyle w:val="eop"/>
          <w:rFonts w:ascii="Century Gothic" w:hAnsi="Century Gothic" w:cstheme="minorHAnsi"/>
          <w:color w:val="000000" w:themeColor="text1"/>
          <w:szCs w:val="28"/>
        </w:rPr>
        <w:t> </w:t>
      </w:r>
    </w:p>
    <w:p w14:paraId="40C07E2E" w14:textId="77777777" w:rsidR="00FC0047" w:rsidRPr="00FC0047" w:rsidRDefault="00FC0047" w:rsidP="00FC0047">
      <w:pPr>
        <w:pStyle w:val="ListParagraph"/>
        <w:numPr>
          <w:ilvl w:val="0"/>
          <w:numId w:val="38"/>
        </w:numPr>
        <w:spacing w:line="276" w:lineRule="auto"/>
        <w:rPr>
          <w:rStyle w:val="normaltextrun"/>
          <w:rFonts w:cstheme="minorHAnsi"/>
          <w:color w:val="000000" w:themeColor="text1"/>
          <w:sz w:val="28"/>
          <w:szCs w:val="28"/>
        </w:rPr>
      </w:pPr>
      <w:r w:rsidRPr="00FC0047">
        <w:rPr>
          <w:rStyle w:val="normaltextrun"/>
          <w:rFonts w:cstheme="minorHAnsi"/>
          <w:color w:val="000000" w:themeColor="text1"/>
          <w:sz w:val="28"/>
          <w:szCs w:val="28"/>
        </w:rPr>
        <w:t>Offer your child the opportunity to explore and get comfortable with the vehicle, and to see the vehicle move, before placing your child in the vehicle. </w:t>
      </w:r>
    </w:p>
    <w:p w14:paraId="2CBC3A83" w14:textId="20C80DF1" w:rsidR="00FC0047" w:rsidRPr="008A2D0D" w:rsidRDefault="00FC0047" w:rsidP="008A2D0D">
      <w:pPr>
        <w:pStyle w:val="paragraph"/>
        <w:numPr>
          <w:ilvl w:val="0"/>
          <w:numId w:val="38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theme="minorHAnsi"/>
          <w:iCs w:val="0"/>
          <w:color w:val="auto"/>
          <w:szCs w:val="28"/>
        </w:rPr>
      </w:pPr>
      <w:r w:rsidRPr="00FC0047">
        <w:rPr>
          <w:rStyle w:val="normaltextrun"/>
          <w:rFonts w:ascii="Century Gothic" w:eastAsiaTheme="majorEastAsia" w:hAnsi="Century Gothic" w:cstheme="minorHAnsi"/>
          <w:color w:val="000000" w:themeColor="text1"/>
          <w:szCs w:val="28"/>
        </w:rPr>
        <w:t xml:space="preserve">Decide with your team on </w:t>
      </w:r>
      <w:r w:rsidRPr="00FC0047">
        <w:rPr>
          <w:rStyle w:val="SubtleEmphasis"/>
          <w:rFonts w:ascii="Century Gothic" w:hAnsi="Century Gothic" w:cstheme="minorHAnsi"/>
          <w:b/>
          <w:bCs/>
          <w:color w:val="3E4981"/>
          <w:szCs w:val="28"/>
        </w:rPr>
        <w:t>common language</w:t>
      </w:r>
      <w:r w:rsidRPr="00FC0047">
        <w:rPr>
          <w:rStyle w:val="normaltextrun"/>
          <w:rFonts w:ascii="Century Gothic" w:eastAsiaTheme="majorEastAsia" w:hAnsi="Century Gothic" w:cstheme="minorHAnsi"/>
          <w:color w:val="000000" w:themeColor="text1"/>
          <w:szCs w:val="28"/>
        </w:rPr>
        <w:t xml:space="preserve"> to use when talking about the vehicle with your child.</w:t>
      </w:r>
      <w:r w:rsidRPr="00FC0047">
        <w:rPr>
          <w:rStyle w:val="eop"/>
          <w:rFonts w:ascii="Century Gothic" w:hAnsi="Century Gothic" w:cstheme="minorHAnsi"/>
          <w:color w:val="000000" w:themeColor="text1"/>
          <w:szCs w:val="28"/>
        </w:rPr>
        <w:t> </w:t>
      </w:r>
    </w:p>
    <w:p w14:paraId="4FB42E8E" w14:textId="77777777" w:rsidR="00CD01F1" w:rsidRDefault="00FC0047" w:rsidP="008A2D0D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entury Gothic" w:hAnsi="Century Gothic" w:cstheme="minorHAnsi"/>
          <w:szCs w:val="28"/>
        </w:rPr>
      </w:pPr>
      <w:r w:rsidRPr="00FC0047">
        <w:rPr>
          <w:rStyle w:val="normaltextrun"/>
          <w:rFonts w:ascii="Century Gothic" w:eastAsiaTheme="majorEastAsia" w:hAnsi="Century Gothic" w:cstheme="minorHAnsi"/>
          <w:color w:val="000000" w:themeColor="text1"/>
          <w:szCs w:val="28"/>
        </w:rPr>
        <w:t>“On” and “Off” are suggested as terms for the adult turning the vehicle’s power on and off</w:t>
      </w:r>
      <w:r w:rsidRPr="00FC0047">
        <w:rPr>
          <w:rStyle w:val="eop"/>
          <w:rFonts w:ascii="Century Gothic" w:hAnsi="Century Gothic" w:cstheme="minorHAnsi"/>
          <w:color w:val="000000" w:themeColor="text1"/>
          <w:szCs w:val="28"/>
        </w:rPr>
        <w:t>,</w:t>
      </w:r>
      <w:r w:rsidRPr="00FC0047">
        <w:rPr>
          <w:rStyle w:val="normaltextrun"/>
          <w:rFonts w:ascii="Century Gothic" w:eastAsiaTheme="majorEastAsia" w:hAnsi="Century Gothic" w:cstheme="minorHAnsi"/>
          <w:color w:val="000000" w:themeColor="text1"/>
          <w:szCs w:val="28"/>
        </w:rPr>
        <w:t xml:space="preserve"> Go and Stop as terms for the child activating the vehicle.</w:t>
      </w:r>
      <w:r w:rsidRPr="00FC0047">
        <w:rPr>
          <w:rStyle w:val="eop"/>
          <w:rFonts w:ascii="Century Gothic" w:hAnsi="Century Gothic" w:cstheme="minorHAnsi"/>
          <w:color w:val="000000" w:themeColor="text1"/>
          <w:szCs w:val="28"/>
        </w:rPr>
        <w:t> </w:t>
      </w:r>
      <w:r w:rsidRPr="00FC0047">
        <w:rPr>
          <w:rFonts w:ascii="Century Gothic" w:hAnsi="Century Gothic" w:cstheme="minorHAnsi"/>
          <w:szCs w:val="28"/>
        </w:rPr>
        <w:t xml:space="preserve"> </w:t>
      </w:r>
    </w:p>
    <w:p w14:paraId="13E65438" w14:textId="1261DEFC" w:rsidR="00FC0047" w:rsidRPr="008A2D0D" w:rsidRDefault="00FC0047" w:rsidP="00CD01F1">
      <w:pPr>
        <w:pStyle w:val="paragraph"/>
        <w:numPr>
          <w:ilvl w:val="1"/>
          <w:numId w:val="38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theme="minorHAnsi"/>
          <w:color w:val="auto"/>
          <w:szCs w:val="28"/>
        </w:rPr>
      </w:pPr>
      <w:r w:rsidRPr="00FC0047">
        <w:rPr>
          <w:rStyle w:val="normaltextrun"/>
          <w:rFonts w:ascii="Century Gothic" w:eastAsiaTheme="majorEastAsia" w:hAnsi="Century Gothic" w:cstheme="minorHAnsi"/>
          <w:color w:val="000000" w:themeColor="text1"/>
          <w:szCs w:val="28"/>
        </w:rPr>
        <w:t>For example: “The car is on. You can go.” “You made the car stop.” and “I turned the car off, it will not go.”</w:t>
      </w:r>
      <w:r w:rsidRPr="00FC0047">
        <w:rPr>
          <w:rStyle w:val="eop"/>
          <w:rFonts w:ascii="Century Gothic" w:hAnsi="Century Gothic" w:cstheme="minorHAnsi"/>
          <w:color w:val="000000" w:themeColor="text1"/>
          <w:szCs w:val="28"/>
        </w:rPr>
        <w:t> </w:t>
      </w:r>
    </w:p>
    <w:p w14:paraId="622A745A" w14:textId="10870DC7" w:rsidR="003B5970" w:rsidRPr="00273D4B" w:rsidRDefault="00FC0047" w:rsidP="00273D4B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theme="minorHAnsi"/>
          <w:color w:val="000000" w:themeColor="text1"/>
          <w:szCs w:val="28"/>
        </w:rPr>
      </w:pPr>
      <w:r w:rsidRPr="00FC0047">
        <w:rPr>
          <w:rStyle w:val="normaltextrun"/>
          <w:rFonts w:ascii="Century Gothic" w:eastAsiaTheme="majorEastAsia" w:hAnsi="Century Gothic" w:cstheme="minorHAnsi"/>
          <w:color w:val="000000" w:themeColor="text1"/>
          <w:szCs w:val="28"/>
        </w:rPr>
        <w:t>Think about labels for moving, including directions and concepts like on, in, and around. This can help you narrate what your child is doing while moving.</w:t>
      </w:r>
      <w:r w:rsidRPr="00FC0047">
        <w:rPr>
          <w:rStyle w:val="eop"/>
          <w:rFonts w:ascii="Century Gothic" w:hAnsi="Century Gothic" w:cstheme="minorHAnsi"/>
          <w:color w:val="000000" w:themeColor="text1"/>
          <w:szCs w:val="28"/>
        </w:rPr>
        <w:t> </w:t>
      </w:r>
    </w:p>
    <w:p w14:paraId="56806822" w14:textId="77777777" w:rsidR="00273D4B" w:rsidRDefault="00273D4B" w:rsidP="003B5970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theme="minorHAnsi"/>
          <w:color w:val="000000" w:themeColor="text1"/>
          <w:szCs w:val="28"/>
        </w:rPr>
      </w:pPr>
    </w:p>
    <w:p w14:paraId="1727D398" w14:textId="77777777" w:rsidR="00273D4B" w:rsidRPr="00272B22" w:rsidRDefault="00273D4B" w:rsidP="00273D4B">
      <w:pPr>
        <w:pStyle w:val="Heading1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GO!</w:t>
      </w:r>
    </w:p>
    <w:p w14:paraId="29A3ECC2" w14:textId="77777777" w:rsidR="00273D4B" w:rsidRDefault="00273D4B" w:rsidP="00273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  <w:r w:rsidRPr="61F286BD">
        <w:rPr>
          <w:rStyle w:val="normaltextrun"/>
          <w:rFonts w:ascii="Century Gothic" w:eastAsiaTheme="majorEastAsia" w:hAnsi="Century Gothic" w:cs="Segoe UI"/>
          <w:color w:val="000000" w:themeColor="text1"/>
        </w:rPr>
        <w:t>Experience the joy of self-directed movement!  Create opportunities for</w:t>
      </w:r>
      <w:r w:rsidRPr="61F286BD">
        <w:rPr>
          <w:rStyle w:val="normaltextrun"/>
          <w:rFonts w:ascii="Century Gothic" w:eastAsiaTheme="majorEastAsia" w:hAnsi="Century Gothic" w:cs="Segoe UI"/>
          <w:color w:val="3E4981"/>
        </w:rPr>
        <w:t xml:space="preserve"> </w:t>
      </w:r>
      <w:r w:rsidRPr="00516EBE">
        <w:rPr>
          <w:rStyle w:val="SubtleEmphasis"/>
          <w:b/>
          <w:bCs/>
          <w:color w:val="3E4981"/>
          <w:sz w:val="32"/>
          <w:szCs w:val="32"/>
        </w:rPr>
        <w:t>exploration and errorless learning</w:t>
      </w:r>
      <w:r w:rsidRPr="61F286BD">
        <w:rPr>
          <w:rStyle w:val="normaltextrun"/>
          <w:rFonts w:ascii="Century Gothic" w:eastAsiaTheme="majorEastAsia" w:hAnsi="Century Gothic" w:cs="Segoe UI"/>
          <w:color w:val="000000" w:themeColor="text1"/>
        </w:rPr>
        <w:t xml:space="preserve">. </w:t>
      </w:r>
    </w:p>
    <w:p w14:paraId="7C99C51D" w14:textId="77777777" w:rsidR="00273D4B" w:rsidRDefault="00273D4B" w:rsidP="00273D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 w:themeColor="text1"/>
        </w:rPr>
      </w:pPr>
    </w:p>
    <w:p w14:paraId="6DED2FA1" w14:textId="10BEA3AC" w:rsidR="00273D4B" w:rsidRPr="00102AF7" w:rsidRDefault="00273D4B" w:rsidP="00273D4B">
      <w:pPr>
        <w:pStyle w:val="paragraph"/>
        <w:spacing w:before="0" w:beforeAutospacing="0" w:after="0" w:afterAutospacing="0"/>
        <w:textAlignment w:val="baseline"/>
        <w:rPr>
          <w:rFonts w:ascii="Century Gothic" w:eastAsiaTheme="majorEastAsia" w:hAnsi="Century Gothic" w:cs="Segoe UI"/>
          <w:color w:val="000000"/>
        </w:rPr>
      </w:pPr>
      <w:r w:rsidRPr="61F286BD">
        <w:rPr>
          <w:rStyle w:val="normaltextrun"/>
          <w:rFonts w:ascii="Century Gothic" w:eastAsiaTheme="majorEastAsia" w:hAnsi="Century Gothic" w:cs="Segoe UI"/>
          <w:color w:val="000000" w:themeColor="text1"/>
        </w:rPr>
        <w:t xml:space="preserve">Do not place expectations on where the child will go/explore. Movement of any sort is the goal, not going toward something or someone. </w:t>
      </w:r>
      <w:r w:rsidRPr="006D5CEF">
        <w:rPr>
          <w:rStyle w:val="normaltextrun"/>
          <w:rFonts w:ascii="Century Gothic" w:eastAsiaTheme="majorEastAsia" w:hAnsi="Century Gothic" w:cs="Segoe UI"/>
          <w:iCs w:val="0"/>
          <w:color w:val="000000"/>
          <w:szCs w:val="28"/>
        </w:rPr>
        <w:t>Practice in more than one place.</w:t>
      </w:r>
      <w:r w:rsidRPr="006D5CEF">
        <w:rPr>
          <w:rStyle w:val="eop"/>
          <w:rFonts w:ascii="Century Gothic" w:hAnsi="Century Gothic"/>
          <w:iCs w:val="0"/>
          <w:color w:val="000000"/>
        </w:rPr>
        <w:t> </w:t>
      </w:r>
    </w:p>
    <w:p w14:paraId="3C35EA7C" w14:textId="77777777" w:rsidR="00273D4B" w:rsidRDefault="00273D4B" w:rsidP="003B5970">
      <w:pPr>
        <w:pStyle w:val="paragraph"/>
        <w:spacing w:before="0" w:beforeAutospacing="0" w:after="0" w:afterAutospacing="0"/>
        <w:textAlignment w:val="baseline"/>
        <w:rPr>
          <w:rStyle w:val="eop"/>
          <w:rFonts w:ascii="Century Gothic" w:hAnsi="Century Gothic" w:cstheme="minorHAnsi"/>
          <w:color w:val="000000" w:themeColor="text1"/>
          <w:szCs w:val="28"/>
        </w:rPr>
        <w:sectPr w:rsidR="00273D4B" w:rsidSect="00A35C0B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129DF157" w14:textId="6A8CE1B8" w:rsidR="00272B22" w:rsidRDefault="00A64AB4" w:rsidP="00F24CF2">
      <w:pPr>
        <w:pStyle w:val="Heading3"/>
        <w:spacing w:before="360"/>
        <w:rPr>
          <w:rFonts w:eastAsia="Century Gothic" w:cs="Century Gothic"/>
        </w:rPr>
      </w:pPr>
      <w:r>
        <w:rPr>
          <w:sz w:val="36"/>
          <w:szCs w:val="36"/>
        </w:rPr>
        <w:lastRenderedPageBreak/>
        <w:t>KEEP GOING:</w:t>
      </w:r>
    </w:p>
    <w:p w14:paraId="6F7BA6E4" w14:textId="346FC9E4" w:rsidR="00240AEA" w:rsidRPr="00FB51A7" w:rsidRDefault="00240AEA" w:rsidP="00240AE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/>
          <w:color w:val="000000"/>
          <w:szCs w:val="28"/>
        </w:rPr>
      </w:pPr>
      <w:r w:rsidRPr="00DD1D1A">
        <w:rPr>
          <w:rStyle w:val="eop"/>
          <w:rFonts w:ascii="Century Gothic" w:hAnsi="Century Gothic" w:cs="Segoe UI"/>
          <w:b/>
          <w:bCs/>
          <w:color w:val="454F83"/>
          <w:szCs w:val="28"/>
        </w:rPr>
        <w:t>Keep sessions short and positive!</w:t>
      </w:r>
      <w:r w:rsidRPr="00DD1D1A">
        <w:rPr>
          <w:rStyle w:val="eop"/>
          <w:rFonts w:ascii="Century Gothic" w:hAnsi="Century Gothic" w:cs="Segoe UI"/>
          <w:color w:val="454F83"/>
          <w:szCs w:val="28"/>
        </w:rPr>
        <w:t xml:space="preserve"> </w:t>
      </w:r>
      <w:r w:rsidRPr="00FB51A7">
        <w:rPr>
          <w:rStyle w:val="normaltextrun"/>
          <w:rFonts w:ascii="Century Gothic" w:eastAsiaTheme="majorEastAsia" w:hAnsi="Century Gothic" w:cs="Segoe UI"/>
          <w:color w:val="000000" w:themeColor="text1"/>
          <w:szCs w:val="28"/>
        </w:rPr>
        <w:t xml:space="preserve">This is exciting but can be a lot of work, and a lot of new sensory input, for many children. </w:t>
      </w:r>
    </w:p>
    <w:p w14:paraId="26D43E0D" w14:textId="6E951877" w:rsidR="00240AEA" w:rsidRPr="00FB51A7" w:rsidRDefault="00240AEA" w:rsidP="00240AEA">
      <w:pPr>
        <w:pStyle w:val="paragraph"/>
        <w:numPr>
          <w:ilvl w:val="0"/>
          <w:numId w:val="40"/>
        </w:numPr>
        <w:spacing w:before="0" w:beforeAutospacing="0" w:after="0" w:afterAutospacing="0"/>
        <w:rPr>
          <w:rStyle w:val="normaltextrun"/>
          <w:rFonts w:ascii="Century Gothic" w:eastAsiaTheme="majorEastAsia" w:hAnsi="Century Gothic" w:cs="Segoe UI"/>
          <w:color w:val="000000" w:themeColor="text1"/>
          <w:szCs w:val="28"/>
        </w:rPr>
      </w:pPr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>Moving forward is the first step in directed movement,</w:t>
      </w:r>
      <w:r w:rsidRPr="00DD1D1A">
        <w:rPr>
          <w:rStyle w:val="normaltextrun"/>
          <w:rFonts w:ascii="Century Gothic" w:eastAsiaTheme="majorEastAsia" w:hAnsi="Century Gothic" w:cs="Segoe UI"/>
          <w:color w:val="454F83"/>
          <w:szCs w:val="28"/>
        </w:rPr>
        <w:t xml:space="preserve"> </w:t>
      </w:r>
      <w:r w:rsidRPr="00FB51A7">
        <w:rPr>
          <w:rStyle w:val="normaltextrun"/>
          <w:rFonts w:ascii="Century Gothic" w:eastAsiaTheme="majorEastAsia" w:hAnsi="Century Gothic" w:cs="Segoe UI"/>
          <w:color w:val="000000" w:themeColor="text1"/>
          <w:szCs w:val="28"/>
        </w:rPr>
        <w:t>when your child seems interested in moving toward something. Your child cannot see behind themselves, so going backwards can be dangerous.</w:t>
      </w:r>
    </w:p>
    <w:p w14:paraId="11327BA0" w14:textId="7A7ADD72" w:rsidR="00240AEA" w:rsidRPr="00FB51A7" w:rsidRDefault="00240AEA" w:rsidP="00240AE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/>
          <w:szCs w:val="28"/>
        </w:rPr>
      </w:pPr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>Allow time for problem solving!</w:t>
      </w:r>
      <w:r w:rsidRPr="00DD1D1A">
        <w:rPr>
          <w:rStyle w:val="normaltextrun"/>
          <w:rFonts w:ascii="Century Gothic" w:eastAsiaTheme="majorEastAsia" w:hAnsi="Century Gothic" w:cs="Segoe UI"/>
          <w:color w:val="454F83"/>
          <w:szCs w:val="28"/>
        </w:rPr>
        <w:t xml:space="preserve"> </w:t>
      </w:r>
      <w:r w:rsidRPr="00FB51A7">
        <w:rPr>
          <w:rStyle w:val="normaltextrun"/>
          <w:rFonts w:ascii="Century Gothic" w:eastAsiaTheme="majorEastAsia" w:hAnsi="Century Gothic" w:cs="Segoe UI"/>
          <w:color w:val="000000" w:themeColor="text1"/>
          <w:szCs w:val="28"/>
        </w:rPr>
        <w:t>And grace for little bumps in the road.  It’s ok; everyone is learning.</w:t>
      </w:r>
    </w:p>
    <w:p w14:paraId="58BD75C7" w14:textId="77777777" w:rsidR="00240AEA" w:rsidRPr="00FB51A7" w:rsidRDefault="00240AEA" w:rsidP="00240AE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entury Gothic" w:eastAsiaTheme="majorEastAsia" w:hAnsi="Century Gothic" w:cs="Segoe UI"/>
          <w:color w:val="000000"/>
          <w:szCs w:val="28"/>
        </w:rPr>
      </w:pPr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 xml:space="preserve">Use hand </w:t>
      </w:r>
      <w:bookmarkStart w:id="1" w:name="_Int_LQXGLC8R"/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>under hand</w:t>
      </w:r>
      <w:bookmarkEnd w:id="1"/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 xml:space="preserve"> support</w:t>
      </w:r>
      <w:r w:rsidRPr="00DD1D1A">
        <w:rPr>
          <w:rStyle w:val="normaltextrun"/>
          <w:rFonts w:ascii="Century Gothic" w:eastAsiaTheme="majorEastAsia" w:hAnsi="Century Gothic" w:cs="Segoe UI"/>
          <w:color w:val="454F83"/>
          <w:szCs w:val="28"/>
        </w:rPr>
        <w:t xml:space="preserve"> </w:t>
      </w:r>
      <w:r w:rsidRPr="00FB51A7">
        <w:rPr>
          <w:rStyle w:val="normaltextrun"/>
          <w:rFonts w:ascii="Century Gothic" w:eastAsiaTheme="majorEastAsia" w:hAnsi="Century Gothic" w:cs="Segoe UI"/>
          <w:color w:val="000000" w:themeColor="text1"/>
          <w:szCs w:val="28"/>
        </w:rPr>
        <w:t xml:space="preserve">if your child is stuck or asks for help, or if physical </w:t>
      </w:r>
      <w:bookmarkStart w:id="2" w:name="_Int_auAnKVrT"/>
      <w:r w:rsidRPr="00FB51A7">
        <w:rPr>
          <w:rStyle w:val="normaltextrun"/>
          <w:rFonts w:ascii="Century Gothic" w:eastAsiaTheme="majorEastAsia" w:hAnsi="Century Gothic" w:cs="Segoe UI"/>
          <w:color w:val="000000" w:themeColor="text1"/>
          <w:szCs w:val="28"/>
        </w:rPr>
        <w:t>cueing</w:t>
      </w:r>
      <w:bookmarkEnd w:id="2"/>
      <w:r w:rsidRPr="00FB51A7">
        <w:rPr>
          <w:rStyle w:val="normaltextrun"/>
          <w:rFonts w:ascii="Century Gothic" w:eastAsiaTheme="majorEastAsia" w:hAnsi="Century Gothic" w:cs="Segoe UI"/>
          <w:color w:val="000000" w:themeColor="text1"/>
          <w:szCs w:val="28"/>
        </w:rPr>
        <w:t xml:space="preserve"> is needed. This will help build your child’s awareness of how their movement makes their vehicle move.</w:t>
      </w:r>
    </w:p>
    <w:p w14:paraId="775C2629" w14:textId="77777777" w:rsidR="00240AEA" w:rsidRPr="00FB51A7" w:rsidRDefault="00240AEA" w:rsidP="00240AEA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Century Gothic" w:hAnsi="Century Gothic"/>
          <w:color w:val="000000" w:themeColor="text1"/>
          <w:szCs w:val="28"/>
        </w:rPr>
      </w:pPr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 xml:space="preserve">You may need to provide the </w:t>
      </w:r>
      <w:bookmarkStart w:id="3" w:name="_Int_CTcrMZgf"/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>cueing</w:t>
      </w:r>
      <w:bookmarkEnd w:id="3"/>
      <w:r w:rsidRPr="00DD1D1A">
        <w:rPr>
          <w:rStyle w:val="normaltextrun"/>
          <w:rFonts w:ascii="Century Gothic" w:eastAsiaTheme="majorEastAsia" w:hAnsi="Century Gothic" w:cs="Segoe UI"/>
          <w:b/>
          <w:bCs/>
          <w:color w:val="454F83"/>
          <w:szCs w:val="28"/>
        </w:rPr>
        <w:t xml:space="preserve"> at a different body part, depending on your child’s needs.</w:t>
      </w:r>
      <w:r w:rsidRPr="00DD1D1A">
        <w:rPr>
          <w:rStyle w:val="normaltextrun"/>
          <w:rFonts w:ascii="Century Gothic" w:eastAsiaTheme="majorEastAsia" w:hAnsi="Century Gothic" w:cs="Segoe UI"/>
          <w:color w:val="454F83"/>
          <w:szCs w:val="28"/>
        </w:rPr>
        <w:t> </w:t>
      </w:r>
      <w:r w:rsidRPr="00DD1D1A">
        <w:rPr>
          <w:rStyle w:val="eop"/>
          <w:rFonts w:ascii="Century Gothic" w:hAnsi="Century Gothic"/>
          <w:color w:val="454F83"/>
          <w:szCs w:val="28"/>
        </w:rPr>
        <w:t> </w:t>
      </w:r>
      <w:r w:rsidRPr="00FB51A7">
        <w:rPr>
          <w:rStyle w:val="eop"/>
          <w:rFonts w:ascii="Century Gothic" w:hAnsi="Century Gothic"/>
          <w:color w:val="000000" w:themeColor="text1"/>
          <w:szCs w:val="28"/>
        </w:rPr>
        <w:t xml:space="preserve">For example, prompting at the elbow toward the joystick. </w:t>
      </w:r>
    </w:p>
    <w:p w14:paraId="696DE43E" w14:textId="5934E854" w:rsidR="00FB51A7" w:rsidRPr="00C338F3" w:rsidRDefault="00FB51A7" w:rsidP="00C338F3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iCs w:val="0"/>
          <w:color w:val="000000"/>
          <w:szCs w:val="28"/>
        </w:rPr>
      </w:pPr>
      <w:r w:rsidRPr="00FB51A7">
        <w:rPr>
          <w:rStyle w:val="normaltextrun"/>
          <w:rFonts w:ascii="Century Gothic" w:eastAsiaTheme="majorEastAsia" w:hAnsi="Century Gothic" w:cs="Segoe UI"/>
          <w:iCs w:val="0"/>
          <w:color w:val="000000"/>
          <w:szCs w:val="28"/>
        </w:rPr>
        <w:t>Look toward how the vehicle can be used across the range of your child’s life and activities. </w:t>
      </w:r>
      <w:r w:rsidRPr="00FB51A7">
        <w:rPr>
          <w:rStyle w:val="eop"/>
          <w:rFonts w:ascii="Century Gothic" w:hAnsi="Century Gothic"/>
          <w:iCs w:val="0"/>
          <w:color w:val="000000"/>
          <w:szCs w:val="28"/>
        </w:rPr>
        <w:t> </w:t>
      </w:r>
    </w:p>
    <w:p w14:paraId="4435EA20" w14:textId="2FD882A6" w:rsidR="00FB51A7" w:rsidRPr="00FB51A7" w:rsidRDefault="00FB51A7" w:rsidP="00FB51A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Century Gothic" w:hAnsi="Century Gothic" w:cs="Segoe UI"/>
          <w:iCs w:val="0"/>
          <w:color w:val="000000"/>
          <w:szCs w:val="28"/>
        </w:rPr>
      </w:pPr>
      <w:r w:rsidRPr="00DD1D1A">
        <w:rPr>
          <w:rStyle w:val="normaltextrun"/>
          <w:rFonts w:ascii="Century Gothic" w:eastAsiaTheme="majorEastAsia" w:hAnsi="Century Gothic" w:cs="Segoe UI"/>
          <w:b/>
          <w:bCs/>
          <w:iCs w:val="0"/>
          <w:color w:val="454F83"/>
          <w:szCs w:val="28"/>
        </w:rPr>
        <w:t>Use what you know about your child’s interests and profile to expand the environment</w:t>
      </w:r>
      <w:r w:rsidR="00C338F3" w:rsidRPr="00DD1D1A">
        <w:rPr>
          <w:rStyle w:val="normaltextrun"/>
          <w:rFonts w:ascii="Century Gothic" w:eastAsiaTheme="majorEastAsia" w:hAnsi="Century Gothic" w:cs="Segoe UI"/>
          <w:b/>
          <w:bCs/>
          <w:iCs w:val="0"/>
          <w:color w:val="454F83"/>
          <w:szCs w:val="28"/>
        </w:rPr>
        <w:t>.</w:t>
      </w:r>
      <w:r w:rsidRPr="00DD1D1A">
        <w:rPr>
          <w:rStyle w:val="normaltextrun"/>
          <w:rFonts w:ascii="Century Gothic" w:eastAsiaTheme="majorEastAsia" w:hAnsi="Century Gothic" w:cs="Segoe UI"/>
          <w:iCs w:val="0"/>
          <w:color w:val="454F83"/>
          <w:szCs w:val="28"/>
        </w:rPr>
        <w:t xml:space="preserve"> </w:t>
      </w:r>
      <w:r w:rsidR="00C338F3">
        <w:rPr>
          <w:rStyle w:val="normaltextrun"/>
          <w:rFonts w:ascii="Century Gothic" w:eastAsiaTheme="majorEastAsia" w:hAnsi="Century Gothic" w:cs="Segoe UI"/>
          <w:iCs w:val="0"/>
          <w:color w:val="000000"/>
          <w:szCs w:val="28"/>
        </w:rPr>
        <w:t>Add</w:t>
      </w:r>
      <w:r w:rsidRPr="00FB51A7">
        <w:rPr>
          <w:rStyle w:val="normaltextrun"/>
          <w:rFonts w:ascii="Century Gothic" w:eastAsiaTheme="majorEastAsia" w:hAnsi="Century Gothic" w:cs="Segoe UI"/>
          <w:iCs w:val="0"/>
          <w:color w:val="000000"/>
          <w:szCs w:val="28"/>
        </w:rPr>
        <w:t xml:space="preserve"> activities as their skill in vehicle control grows. </w:t>
      </w:r>
      <w:r w:rsidRPr="00FB51A7">
        <w:rPr>
          <w:rStyle w:val="eop"/>
          <w:rFonts w:ascii="Century Gothic" w:hAnsi="Century Gothic"/>
          <w:iCs w:val="0"/>
          <w:color w:val="000000"/>
          <w:szCs w:val="28"/>
        </w:rPr>
        <w:t> </w:t>
      </w:r>
    </w:p>
    <w:p w14:paraId="7F3967A0" w14:textId="2A9C1C6A" w:rsidR="00FB51A7" w:rsidRPr="00DD1D1A" w:rsidRDefault="00FB51A7" w:rsidP="00FB51A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iCs w:val="0"/>
          <w:color w:val="454F83"/>
          <w:szCs w:val="28"/>
        </w:rPr>
      </w:pPr>
      <w:r w:rsidRPr="00DD1D1A">
        <w:rPr>
          <w:rStyle w:val="normaltextrun"/>
          <w:rFonts w:ascii="Century Gothic" w:eastAsiaTheme="majorEastAsia" w:hAnsi="Century Gothic" w:cs="Segoe UI"/>
          <w:b/>
          <w:bCs/>
          <w:iCs w:val="0"/>
          <w:color w:val="454F83"/>
          <w:szCs w:val="28"/>
        </w:rPr>
        <w:t>Be intentional about introducing novelty.</w:t>
      </w:r>
      <w:r w:rsidRPr="00DD1D1A">
        <w:rPr>
          <w:rStyle w:val="eop"/>
          <w:rFonts w:ascii="Century Gothic" w:hAnsi="Century Gothic"/>
          <w:b/>
          <w:bCs/>
          <w:iCs w:val="0"/>
          <w:color w:val="454F83"/>
          <w:szCs w:val="28"/>
        </w:rPr>
        <w:t> </w:t>
      </w:r>
    </w:p>
    <w:p w14:paraId="576714E0" w14:textId="7E36FEEA" w:rsidR="447A762E" w:rsidRPr="00FB51A7" w:rsidRDefault="00FB51A7" w:rsidP="00FB51A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Century Gothic" w:hAnsi="Century Gothic" w:cs="Segoe UI"/>
          <w:iCs w:val="0"/>
          <w:color w:val="000000"/>
          <w:szCs w:val="28"/>
        </w:rPr>
      </w:pPr>
      <w:r w:rsidRPr="00DD1D1A">
        <w:rPr>
          <w:rStyle w:val="normaltextrun"/>
          <w:rFonts w:ascii="Century Gothic" w:eastAsiaTheme="majorEastAsia" w:hAnsi="Century Gothic" w:cs="Segoe UI"/>
          <w:b/>
          <w:bCs/>
          <w:iCs w:val="0"/>
          <w:color w:val="454F83"/>
          <w:szCs w:val="28"/>
        </w:rPr>
        <w:t xml:space="preserve">If your child uses a communication system, high or low </w:t>
      </w:r>
      <w:proofErr w:type="gramStart"/>
      <w:r w:rsidRPr="00DD1D1A">
        <w:rPr>
          <w:rStyle w:val="normaltextrun"/>
          <w:rFonts w:ascii="Century Gothic" w:eastAsiaTheme="majorEastAsia" w:hAnsi="Century Gothic" w:cs="Segoe UI"/>
          <w:b/>
          <w:bCs/>
          <w:iCs w:val="0"/>
          <w:color w:val="454F83"/>
          <w:szCs w:val="28"/>
        </w:rPr>
        <w:t>tech</w:t>
      </w:r>
      <w:r w:rsidR="00C338F3" w:rsidRPr="00DD1D1A">
        <w:rPr>
          <w:rStyle w:val="normaltextrun"/>
          <w:rFonts w:ascii="Century Gothic" w:eastAsiaTheme="majorEastAsia" w:hAnsi="Century Gothic" w:cs="Segoe UI"/>
          <w:iCs w:val="0"/>
          <w:color w:val="454F83"/>
          <w:szCs w:val="28"/>
        </w:rPr>
        <w:t>:</w:t>
      </w:r>
      <w:proofErr w:type="gramEnd"/>
      <w:r w:rsidR="00C338F3" w:rsidRPr="00DD1D1A">
        <w:rPr>
          <w:rStyle w:val="normaltextrun"/>
          <w:rFonts w:ascii="Century Gothic" w:eastAsiaTheme="majorEastAsia" w:hAnsi="Century Gothic" w:cs="Segoe UI"/>
          <w:iCs w:val="0"/>
          <w:color w:val="7030A0"/>
          <w:szCs w:val="28"/>
        </w:rPr>
        <w:t xml:space="preserve"> </w:t>
      </w:r>
      <w:r w:rsidRPr="00FB51A7">
        <w:rPr>
          <w:rStyle w:val="normaltextrun"/>
          <w:rFonts w:ascii="Century Gothic" w:eastAsiaTheme="majorEastAsia" w:hAnsi="Century Gothic" w:cs="Segoe UI"/>
          <w:iCs w:val="0"/>
          <w:color w:val="000000"/>
          <w:szCs w:val="28"/>
        </w:rPr>
        <w:t>be strategic in identifying how they will be able to safely access it from their vehicle. This is likely to change over time.</w:t>
      </w:r>
      <w:r w:rsidRPr="00FB51A7">
        <w:rPr>
          <w:rStyle w:val="eop"/>
          <w:rFonts w:ascii="Century Gothic" w:hAnsi="Century Gothic"/>
          <w:iCs w:val="0"/>
          <w:color w:val="000000"/>
          <w:szCs w:val="28"/>
        </w:rPr>
        <w:t> </w:t>
      </w:r>
      <w:r w:rsidR="2220D309" w:rsidRPr="00FB51A7">
        <w:rPr>
          <w:rFonts w:eastAsia="Century Gothic" w:cs="Century Gothic"/>
          <w:noProof/>
          <w:szCs w:val="28"/>
        </w:rPr>
        <w:t xml:space="preserve"> </w:t>
      </w:r>
    </w:p>
    <w:sectPr w:rsidR="447A762E" w:rsidRPr="00FB51A7" w:rsidSect="00A35C0B">
      <w:footerReference w:type="default" r:id="rId12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6965F" w14:textId="77777777" w:rsidR="00980951" w:rsidRDefault="00980951" w:rsidP="005C5F7D">
      <w:pPr>
        <w:spacing w:after="0" w:line="240" w:lineRule="auto"/>
      </w:pPr>
      <w:r>
        <w:separator/>
      </w:r>
    </w:p>
  </w:endnote>
  <w:endnote w:type="continuationSeparator" w:id="0">
    <w:p w14:paraId="791CFFBE" w14:textId="77777777" w:rsidR="00980951" w:rsidRDefault="00980951" w:rsidP="005C5F7D">
      <w:pPr>
        <w:spacing w:after="0" w:line="240" w:lineRule="auto"/>
      </w:pPr>
      <w:r>
        <w:continuationSeparator/>
      </w:r>
    </w:p>
  </w:endnote>
  <w:endnote w:type="continuationNotice" w:id="1">
    <w:p w14:paraId="5F608EA1" w14:textId="77777777" w:rsidR="00980951" w:rsidRDefault="009809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6FF" w:usb1="D000605F" w:usb2="00000022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1E1E" w14:textId="77777777" w:rsidR="003B5970" w:rsidRDefault="003B5970" w:rsidP="00195FBC">
    <w:pPr>
      <w:pStyle w:val="Footer"/>
      <w:jc w:val="center"/>
      <w:rPr>
        <w:b/>
        <w:bCs/>
        <w:color w:val="454F83"/>
      </w:rPr>
    </w:pPr>
  </w:p>
  <w:p w14:paraId="4BB22D81" w14:textId="77777777" w:rsidR="003B5970" w:rsidRDefault="003B5970" w:rsidP="008A3C38">
    <w:pPr>
      <w:pStyle w:val="Footer"/>
      <w:jc w:val="center"/>
      <w:rPr>
        <w:b/>
        <w:bCs/>
        <w:color w:val="454F83"/>
      </w:rPr>
    </w:pPr>
    <w:r>
      <w:rPr>
        <w:b/>
        <w:bCs/>
        <w:noProof/>
        <w:color w:val="454F8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D9356A" wp14:editId="2CE30EA8">
              <wp:simplePos x="0" y="0"/>
              <wp:positionH relativeFrom="column">
                <wp:posOffset>-114300</wp:posOffset>
              </wp:positionH>
              <wp:positionV relativeFrom="paragraph">
                <wp:posOffset>102235</wp:posOffset>
              </wp:positionV>
              <wp:extent cx="7010400" cy="0"/>
              <wp:effectExtent l="0" t="0" r="12700" b="12700"/>
              <wp:wrapNone/>
              <wp:docPr id="766294752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0400" cy="0"/>
                      </a:xfrm>
                      <a:prstGeom prst="line">
                        <a:avLst/>
                      </a:prstGeom>
                      <a:ln w="9525" cmpd="tri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9D2F8E" id="Straight Connector 3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8.05pt" to="543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" strokecolor="#4472c4 [3204]">
              <v:stroke linestyle="thickBetweenThin" joinstyle="miter"/>
            </v:line>
          </w:pict>
        </mc:Fallback>
      </mc:AlternateContent>
    </w:r>
  </w:p>
  <w:p w14:paraId="0D888815" w14:textId="77777777" w:rsidR="003B5970" w:rsidRDefault="003B5970" w:rsidP="008A3C38">
    <w:pPr>
      <w:pStyle w:val="Footer"/>
      <w:jc w:val="center"/>
    </w:pPr>
    <w:r w:rsidRPr="00195FBC">
      <w:rPr>
        <w:b/>
        <w:bCs/>
        <w:color w:val="454F83"/>
      </w:rPr>
      <w:t>Vermont Early Mobility</w:t>
    </w:r>
    <w:r w:rsidRPr="00195FBC">
      <w:rPr>
        <w:color w:val="454F83"/>
      </w:rPr>
      <w:t xml:space="preserve"> </w:t>
    </w:r>
    <w:r>
      <w:t xml:space="preserve">@ The UVM Center on Disability &amp; Community Inclusion </w:t>
    </w:r>
    <w:hyperlink r:id="rId1" w:history="1">
      <w:r w:rsidRPr="008A3C38">
        <w:rPr>
          <w:rStyle w:val="Hyperlink"/>
          <w:sz w:val="24"/>
          <w:szCs w:val="24"/>
        </w:rPr>
        <w:t>go.uvm.edu/earlymobility</w:t>
      </w:r>
    </w:hyperlink>
    <w:r w:rsidRPr="008A3C38">
      <w:rPr>
        <w:sz w:val="24"/>
        <w:szCs w:val="24"/>
      </w:rPr>
      <w:t xml:space="preserve"> | </w:t>
    </w:r>
    <w:hyperlink r:id="rId2" w:history="1">
      <w:r w:rsidRPr="008A3C38">
        <w:rPr>
          <w:rStyle w:val="Hyperlink"/>
          <w:sz w:val="24"/>
          <w:szCs w:val="24"/>
        </w:rPr>
        <w:t>earlymobility@uvm.edu</w:t>
      </w:r>
    </w:hyperlink>
    <w:r w:rsidRPr="008A3C38">
      <w:rPr>
        <w:sz w:val="24"/>
        <w:szCs w:val="24"/>
      </w:rPr>
      <w:t xml:space="preserve"> | CC 4.0 BY/NC/SA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E10F" w14:textId="77777777" w:rsidR="00980951" w:rsidRDefault="00980951" w:rsidP="005C5F7D">
      <w:pPr>
        <w:spacing w:after="0" w:line="240" w:lineRule="auto"/>
      </w:pPr>
      <w:r>
        <w:separator/>
      </w:r>
    </w:p>
  </w:footnote>
  <w:footnote w:type="continuationSeparator" w:id="0">
    <w:p w14:paraId="3F57C598" w14:textId="77777777" w:rsidR="00980951" w:rsidRDefault="00980951" w:rsidP="005C5F7D">
      <w:pPr>
        <w:spacing w:after="0" w:line="240" w:lineRule="auto"/>
      </w:pPr>
      <w:r>
        <w:continuationSeparator/>
      </w:r>
    </w:p>
  </w:footnote>
  <w:footnote w:type="continuationNotice" w:id="1">
    <w:p w14:paraId="42F3CA1F" w14:textId="77777777" w:rsidR="00980951" w:rsidRDefault="00980951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DBEA"/>
    <w:multiLevelType w:val="hybridMultilevel"/>
    <w:tmpl w:val="626AD684"/>
    <w:lvl w:ilvl="0" w:tplc="27BE0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80E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B6E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4651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186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E2B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0C6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E7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206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A0B"/>
    <w:multiLevelType w:val="hybridMultilevel"/>
    <w:tmpl w:val="00A4E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B5BE"/>
    <w:multiLevelType w:val="hybridMultilevel"/>
    <w:tmpl w:val="7806EA3A"/>
    <w:lvl w:ilvl="0" w:tplc="6FD83A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1C2B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24FE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D0EA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A2D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A2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BE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2FE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41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C8312"/>
    <w:multiLevelType w:val="hybridMultilevel"/>
    <w:tmpl w:val="D8781014"/>
    <w:lvl w:ilvl="0" w:tplc="34FE8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F45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78DD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7A51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4C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C0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20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4F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AEB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3E058"/>
    <w:multiLevelType w:val="hybridMultilevel"/>
    <w:tmpl w:val="4EBA8CEE"/>
    <w:lvl w:ilvl="0" w:tplc="0E52D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A03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ABB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67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29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720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82C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83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0B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B3A08"/>
    <w:multiLevelType w:val="hybridMultilevel"/>
    <w:tmpl w:val="9856BD94"/>
    <w:lvl w:ilvl="0" w:tplc="86D0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600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D2A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7AD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1075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323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626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3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E81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A2EB6"/>
    <w:multiLevelType w:val="hybridMultilevel"/>
    <w:tmpl w:val="D3C007E8"/>
    <w:lvl w:ilvl="0" w:tplc="B308D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A4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7810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0AA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A7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A1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A7B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E4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0C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2C7E6"/>
    <w:multiLevelType w:val="hybridMultilevel"/>
    <w:tmpl w:val="73A632E6"/>
    <w:lvl w:ilvl="0" w:tplc="FAAE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E1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A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85D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F0D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760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03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68C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34F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06314"/>
    <w:multiLevelType w:val="hybridMultilevel"/>
    <w:tmpl w:val="E1ECA7DA"/>
    <w:lvl w:ilvl="0" w:tplc="CD46B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AC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8A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87D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567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52EA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A8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850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18B3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06F45"/>
    <w:multiLevelType w:val="hybridMultilevel"/>
    <w:tmpl w:val="0D9E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8EDCC2"/>
    <w:multiLevelType w:val="hybridMultilevel"/>
    <w:tmpl w:val="BFEE9BC8"/>
    <w:lvl w:ilvl="0" w:tplc="DCDEB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A7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EC96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1A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46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6B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66F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78C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6E0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CBE0A"/>
    <w:multiLevelType w:val="hybridMultilevel"/>
    <w:tmpl w:val="2422B262"/>
    <w:lvl w:ilvl="0" w:tplc="2996B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3C40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4AF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3C51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E6E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00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A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EB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EE3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B2180"/>
    <w:multiLevelType w:val="hybridMultilevel"/>
    <w:tmpl w:val="E2D6ED16"/>
    <w:lvl w:ilvl="0" w:tplc="14042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0C6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C6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46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EF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EEE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A5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8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E4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21D09"/>
    <w:multiLevelType w:val="hybridMultilevel"/>
    <w:tmpl w:val="35985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CB681"/>
    <w:multiLevelType w:val="hybridMultilevel"/>
    <w:tmpl w:val="E8A235AA"/>
    <w:lvl w:ilvl="0" w:tplc="071E87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A27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87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6AF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87F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9E72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E6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FA6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229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86E67"/>
    <w:multiLevelType w:val="hybridMultilevel"/>
    <w:tmpl w:val="6576B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180FFA"/>
    <w:multiLevelType w:val="hybridMultilevel"/>
    <w:tmpl w:val="0F64F60C"/>
    <w:lvl w:ilvl="0" w:tplc="D630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A2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E3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AE43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81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641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4C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F1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0A80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0E517"/>
    <w:multiLevelType w:val="hybridMultilevel"/>
    <w:tmpl w:val="1864F562"/>
    <w:lvl w:ilvl="0" w:tplc="72441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45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C1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B8F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21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4E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C03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C42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CF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8DB0D"/>
    <w:multiLevelType w:val="hybridMultilevel"/>
    <w:tmpl w:val="B90CA798"/>
    <w:lvl w:ilvl="0" w:tplc="23BC5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626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0899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5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E3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D29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6DB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48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C4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A7F40"/>
    <w:multiLevelType w:val="hybridMultilevel"/>
    <w:tmpl w:val="F40612F0"/>
    <w:lvl w:ilvl="0" w:tplc="CC742F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052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E40E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2B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BAE3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EA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02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D60B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61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A81BC"/>
    <w:multiLevelType w:val="hybridMultilevel"/>
    <w:tmpl w:val="D25A64A6"/>
    <w:lvl w:ilvl="0" w:tplc="9D5673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CAD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C6F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16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AD8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42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4A1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F44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6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75A91A"/>
    <w:multiLevelType w:val="hybridMultilevel"/>
    <w:tmpl w:val="C030822E"/>
    <w:lvl w:ilvl="0" w:tplc="9F4EF1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9AE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60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8A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6D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840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16C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CF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D0C5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B44E00"/>
    <w:multiLevelType w:val="hybridMultilevel"/>
    <w:tmpl w:val="FFFFFFFF"/>
    <w:lvl w:ilvl="0" w:tplc="DF2AD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641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5E0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0E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A93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1E1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026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C5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B2D2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B6540"/>
    <w:multiLevelType w:val="hybridMultilevel"/>
    <w:tmpl w:val="309659CC"/>
    <w:lvl w:ilvl="0" w:tplc="4784D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4A2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66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05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2D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63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844A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2FE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E81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568AC"/>
    <w:multiLevelType w:val="hybridMultilevel"/>
    <w:tmpl w:val="4232F23C"/>
    <w:lvl w:ilvl="0" w:tplc="A70C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0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CE2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EE9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870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0B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54A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2CB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01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C3BC7"/>
    <w:multiLevelType w:val="hybridMultilevel"/>
    <w:tmpl w:val="F9CCBC92"/>
    <w:lvl w:ilvl="0" w:tplc="B97419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306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9AA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E3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EDD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4E70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425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1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62B2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F7F157"/>
    <w:multiLevelType w:val="hybridMultilevel"/>
    <w:tmpl w:val="D46A640A"/>
    <w:lvl w:ilvl="0" w:tplc="6C3EE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4C2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EC9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46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38F1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528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E2A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9E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0ABE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EA5A0"/>
    <w:multiLevelType w:val="hybridMultilevel"/>
    <w:tmpl w:val="061222BE"/>
    <w:lvl w:ilvl="0" w:tplc="4F782E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2C4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AE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BED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F048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8A34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3AD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210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A8D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0168"/>
    <w:multiLevelType w:val="hybridMultilevel"/>
    <w:tmpl w:val="4E20AD0A"/>
    <w:lvl w:ilvl="0" w:tplc="089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CAE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A68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7C3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8A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C2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25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E5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90B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563A08"/>
    <w:multiLevelType w:val="hybridMultilevel"/>
    <w:tmpl w:val="A1D62336"/>
    <w:lvl w:ilvl="0" w:tplc="524ED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585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8CA7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5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AA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18D3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87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84E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2B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36440"/>
    <w:multiLevelType w:val="hybridMultilevel"/>
    <w:tmpl w:val="493A9A2C"/>
    <w:lvl w:ilvl="0" w:tplc="1B3A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70C0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04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B041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8EB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C3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27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DAA2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C059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D779A"/>
    <w:multiLevelType w:val="hybridMultilevel"/>
    <w:tmpl w:val="824E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D436A"/>
    <w:multiLevelType w:val="hybridMultilevel"/>
    <w:tmpl w:val="F4DE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06B2A"/>
    <w:multiLevelType w:val="hybridMultilevel"/>
    <w:tmpl w:val="6CB283BE"/>
    <w:lvl w:ilvl="0" w:tplc="B31A8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345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42E4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AC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004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84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8E0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A9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AE41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314FD4"/>
    <w:multiLevelType w:val="hybridMultilevel"/>
    <w:tmpl w:val="907EB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D489CB"/>
    <w:multiLevelType w:val="hybridMultilevel"/>
    <w:tmpl w:val="FFFFFFFF"/>
    <w:lvl w:ilvl="0" w:tplc="2ABCC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5CE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44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94D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DE9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4B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E8E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6C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1C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536ACD"/>
    <w:multiLevelType w:val="hybridMultilevel"/>
    <w:tmpl w:val="AAC83D4A"/>
    <w:lvl w:ilvl="0" w:tplc="9670F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E6F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DA2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CC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D88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7E3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003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4C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68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2C6A3"/>
    <w:multiLevelType w:val="hybridMultilevel"/>
    <w:tmpl w:val="031212C6"/>
    <w:lvl w:ilvl="0" w:tplc="7C6E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C47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F4A0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42AE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2F7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D86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64F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34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267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CA5DFF"/>
    <w:multiLevelType w:val="hybridMultilevel"/>
    <w:tmpl w:val="8D403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4428A"/>
    <w:multiLevelType w:val="hybridMultilevel"/>
    <w:tmpl w:val="96A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3859116">
    <w:abstractNumId w:val="26"/>
  </w:num>
  <w:num w:numId="2" w16cid:durableId="170417612">
    <w:abstractNumId w:val="5"/>
  </w:num>
  <w:num w:numId="3" w16cid:durableId="569658138">
    <w:abstractNumId w:val="38"/>
  </w:num>
  <w:num w:numId="4" w16cid:durableId="1139106260">
    <w:abstractNumId w:val="7"/>
  </w:num>
  <w:num w:numId="5" w16cid:durableId="639919711">
    <w:abstractNumId w:val="4"/>
  </w:num>
  <w:num w:numId="6" w16cid:durableId="628049675">
    <w:abstractNumId w:val="36"/>
  </w:num>
  <w:num w:numId="7" w16cid:durableId="978143827">
    <w:abstractNumId w:val="23"/>
  </w:num>
  <w:num w:numId="8" w16cid:durableId="70588896">
    <w:abstractNumId w:val="6"/>
  </w:num>
  <w:num w:numId="9" w16cid:durableId="1639408889">
    <w:abstractNumId w:val="33"/>
  </w:num>
  <w:num w:numId="10" w16cid:durableId="1254893231">
    <w:abstractNumId w:val="11"/>
  </w:num>
  <w:num w:numId="11" w16cid:durableId="983048072">
    <w:abstractNumId w:val="25"/>
  </w:num>
  <w:num w:numId="12" w16cid:durableId="135227476">
    <w:abstractNumId w:val="12"/>
  </w:num>
  <w:num w:numId="13" w16cid:durableId="955796269">
    <w:abstractNumId w:val="2"/>
  </w:num>
  <w:num w:numId="14" w16cid:durableId="1146581003">
    <w:abstractNumId w:val="29"/>
  </w:num>
  <w:num w:numId="15" w16cid:durableId="703870443">
    <w:abstractNumId w:val="17"/>
  </w:num>
  <w:num w:numId="16" w16cid:durableId="1884559206">
    <w:abstractNumId w:val="3"/>
  </w:num>
  <w:num w:numId="17" w16cid:durableId="175190712">
    <w:abstractNumId w:val="19"/>
  </w:num>
  <w:num w:numId="18" w16cid:durableId="456949033">
    <w:abstractNumId w:val="27"/>
  </w:num>
  <w:num w:numId="19" w16cid:durableId="957639082">
    <w:abstractNumId w:val="16"/>
  </w:num>
  <w:num w:numId="20" w16cid:durableId="2046635415">
    <w:abstractNumId w:val="8"/>
  </w:num>
  <w:num w:numId="21" w16cid:durableId="513305720">
    <w:abstractNumId w:val="28"/>
  </w:num>
  <w:num w:numId="22" w16cid:durableId="569583549">
    <w:abstractNumId w:val="21"/>
  </w:num>
  <w:num w:numId="23" w16cid:durableId="1779716812">
    <w:abstractNumId w:val="30"/>
  </w:num>
  <w:num w:numId="24" w16cid:durableId="1775175863">
    <w:abstractNumId w:val="24"/>
  </w:num>
  <w:num w:numId="25" w16cid:durableId="703944265">
    <w:abstractNumId w:val="0"/>
  </w:num>
  <w:num w:numId="26" w16cid:durableId="1876846654">
    <w:abstractNumId w:val="20"/>
  </w:num>
  <w:num w:numId="27" w16cid:durableId="544565847">
    <w:abstractNumId w:val="10"/>
  </w:num>
  <w:num w:numId="28" w16cid:durableId="960457152">
    <w:abstractNumId w:val="14"/>
  </w:num>
  <w:num w:numId="29" w16cid:durableId="885604477">
    <w:abstractNumId w:val="18"/>
  </w:num>
  <w:num w:numId="30" w16cid:durableId="780952811">
    <w:abstractNumId w:val="39"/>
  </w:num>
  <w:num w:numId="31" w16cid:durableId="368335045">
    <w:abstractNumId w:val="37"/>
  </w:num>
  <w:num w:numId="32" w16cid:durableId="1225485968">
    <w:abstractNumId w:val="35"/>
  </w:num>
  <w:num w:numId="33" w16cid:durableId="1780446108">
    <w:abstractNumId w:val="22"/>
  </w:num>
  <w:num w:numId="34" w16cid:durableId="1564636847">
    <w:abstractNumId w:val="34"/>
  </w:num>
  <w:num w:numId="35" w16cid:durableId="1946495134">
    <w:abstractNumId w:val="32"/>
  </w:num>
  <w:num w:numId="36" w16cid:durableId="1193418620">
    <w:abstractNumId w:val="9"/>
  </w:num>
  <w:num w:numId="37" w16cid:durableId="1403722379">
    <w:abstractNumId w:val="40"/>
  </w:num>
  <w:num w:numId="38" w16cid:durableId="268705963">
    <w:abstractNumId w:val="31"/>
  </w:num>
  <w:num w:numId="39" w16cid:durableId="500974385">
    <w:abstractNumId w:val="1"/>
  </w:num>
  <w:num w:numId="40" w16cid:durableId="1620380906">
    <w:abstractNumId w:val="13"/>
  </w:num>
  <w:num w:numId="41" w16cid:durableId="16700175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09B"/>
    <w:rsid w:val="000061D8"/>
    <w:rsid w:val="00006DB4"/>
    <w:rsid w:val="00012B11"/>
    <w:rsid w:val="00013EBC"/>
    <w:rsid w:val="0002054B"/>
    <w:rsid w:val="00021444"/>
    <w:rsid w:val="00024850"/>
    <w:rsid w:val="000339A3"/>
    <w:rsid w:val="00043CE8"/>
    <w:rsid w:val="00053AF1"/>
    <w:rsid w:val="00070E90"/>
    <w:rsid w:val="00081F65"/>
    <w:rsid w:val="00095D84"/>
    <w:rsid w:val="000964DD"/>
    <w:rsid w:val="000A79CD"/>
    <w:rsid w:val="000B3C96"/>
    <w:rsid w:val="000C6419"/>
    <w:rsid w:val="000D3ADC"/>
    <w:rsid w:val="000D6D2B"/>
    <w:rsid w:val="000F25A8"/>
    <w:rsid w:val="000F3F1B"/>
    <w:rsid w:val="000F4F81"/>
    <w:rsid w:val="000F623C"/>
    <w:rsid w:val="000F817C"/>
    <w:rsid w:val="00102AF7"/>
    <w:rsid w:val="00107F31"/>
    <w:rsid w:val="0011226F"/>
    <w:rsid w:val="00121B7A"/>
    <w:rsid w:val="0013022D"/>
    <w:rsid w:val="0013377F"/>
    <w:rsid w:val="001338BD"/>
    <w:rsid w:val="001339AC"/>
    <w:rsid w:val="0014311F"/>
    <w:rsid w:val="001538C6"/>
    <w:rsid w:val="00171F33"/>
    <w:rsid w:val="00174F71"/>
    <w:rsid w:val="0018280B"/>
    <w:rsid w:val="0018305F"/>
    <w:rsid w:val="001860B2"/>
    <w:rsid w:val="00193D5F"/>
    <w:rsid w:val="00194D9B"/>
    <w:rsid w:val="00195327"/>
    <w:rsid w:val="00195FBC"/>
    <w:rsid w:val="001A6154"/>
    <w:rsid w:val="001A737A"/>
    <w:rsid w:val="001B4CE5"/>
    <w:rsid w:val="001B4CF8"/>
    <w:rsid w:val="001C43ED"/>
    <w:rsid w:val="001D51FD"/>
    <w:rsid w:val="001D6406"/>
    <w:rsid w:val="001E09FE"/>
    <w:rsid w:val="001E1C61"/>
    <w:rsid w:val="001F2B76"/>
    <w:rsid w:val="001F3C1B"/>
    <w:rsid w:val="00203A10"/>
    <w:rsid w:val="00206462"/>
    <w:rsid w:val="0020702E"/>
    <w:rsid w:val="00221DD6"/>
    <w:rsid w:val="00233A95"/>
    <w:rsid w:val="00240AEA"/>
    <w:rsid w:val="002432A7"/>
    <w:rsid w:val="00243D4B"/>
    <w:rsid w:val="00244094"/>
    <w:rsid w:val="00245CA1"/>
    <w:rsid w:val="00253EC3"/>
    <w:rsid w:val="0026109D"/>
    <w:rsid w:val="00272B22"/>
    <w:rsid w:val="00273D4B"/>
    <w:rsid w:val="002803A1"/>
    <w:rsid w:val="002807A3"/>
    <w:rsid w:val="0028442B"/>
    <w:rsid w:val="00290031"/>
    <w:rsid w:val="002A332B"/>
    <w:rsid w:val="002B2C61"/>
    <w:rsid w:val="002C7B33"/>
    <w:rsid w:val="002D2572"/>
    <w:rsid w:val="002E0846"/>
    <w:rsid w:val="002F1EBE"/>
    <w:rsid w:val="002F22D1"/>
    <w:rsid w:val="003054A6"/>
    <w:rsid w:val="00310B35"/>
    <w:rsid w:val="0031335E"/>
    <w:rsid w:val="0031588A"/>
    <w:rsid w:val="00315DC9"/>
    <w:rsid w:val="0032320F"/>
    <w:rsid w:val="00323A69"/>
    <w:rsid w:val="003268D4"/>
    <w:rsid w:val="00333EC8"/>
    <w:rsid w:val="003346D5"/>
    <w:rsid w:val="003507C3"/>
    <w:rsid w:val="00355CF0"/>
    <w:rsid w:val="0036557C"/>
    <w:rsid w:val="00383295"/>
    <w:rsid w:val="00391CFE"/>
    <w:rsid w:val="00392353"/>
    <w:rsid w:val="003A1390"/>
    <w:rsid w:val="003B5769"/>
    <w:rsid w:val="003B5970"/>
    <w:rsid w:val="003C16BA"/>
    <w:rsid w:val="003C515D"/>
    <w:rsid w:val="003D512B"/>
    <w:rsid w:val="003D5477"/>
    <w:rsid w:val="003E09C7"/>
    <w:rsid w:val="003E2424"/>
    <w:rsid w:val="004229F2"/>
    <w:rsid w:val="00440A25"/>
    <w:rsid w:val="004576BB"/>
    <w:rsid w:val="004647DE"/>
    <w:rsid w:val="004674DD"/>
    <w:rsid w:val="00467E6C"/>
    <w:rsid w:val="00482098"/>
    <w:rsid w:val="00482FF6"/>
    <w:rsid w:val="00484C3D"/>
    <w:rsid w:val="0048520A"/>
    <w:rsid w:val="0048542A"/>
    <w:rsid w:val="00485F61"/>
    <w:rsid w:val="004A20E6"/>
    <w:rsid w:val="004A43FB"/>
    <w:rsid w:val="004C21D3"/>
    <w:rsid w:val="004E2A28"/>
    <w:rsid w:val="004E566B"/>
    <w:rsid w:val="005008D9"/>
    <w:rsid w:val="00504041"/>
    <w:rsid w:val="0050713B"/>
    <w:rsid w:val="0051183B"/>
    <w:rsid w:val="00516EBE"/>
    <w:rsid w:val="0051744A"/>
    <w:rsid w:val="00523AE2"/>
    <w:rsid w:val="005335C5"/>
    <w:rsid w:val="00536E9F"/>
    <w:rsid w:val="0055300B"/>
    <w:rsid w:val="00556500"/>
    <w:rsid w:val="00557A6D"/>
    <w:rsid w:val="00557BE5"/>
    <w:rsid w:val="00561307"/>
    <w:rsid w:val="00566E5F"/>
    <w:rsid w:val="00567B04"/>
    <w:rsid w:val="0057374C"/>
    <w:rsid w:val="00574C7C"/>
    <w:rsid w:val="0057598F"/>
    <w:rsid w:val="00582070"/>
    <w:rsid w:val="005839B5"/>
    <w:rsid w:val="005917F2"/>
    <w:rsid w:val="00595B78"/>
    <w:rsid w:val="005A086D"/>
    <w:rsid w:val="005C009A"/>
    <w:rsid w:val="005C24BD"/>
    <w:rsid w:val="005C5602"/>
    <w:rsid w:val="005C5F7D"/>
    <w:rsid w:val="005D749C"/>
    <w:rsid w:val="005E1D68"/>
    <w:rsid w:val="005E5062"/>
    <w:rsid w:val="005E5F91"/>
    <w:rsid w:val="005E75A8"/>
    <w:rsid w:val="00604657"/>
    <w:rsid w:val="006116EA"/>
    <w:rsid w:val="006158CA"/>
    <w:rsid w:val="00615E47"/>
    <w:rsid w:val="00626747"/>
    <w:rsid w:val="00632B16"/>
    <w:rsid w:val="00633E18"/>
    <w:rsid w:val="00634ED8"/>
    <w:rsid w:val="00640D2E"/>
    <w:rsid w:val="0064778E"/>
    <w:rsid w:val="00661B84"/>
    <w:rsid w:val="0067099E"/>
    <w:rsid w:val="00672CD9"/>
    <w:rsid w:val="00675A79"/>
    <w:rsid w:val="00676267"/>
    <w:rsid w:val="00680004"/>
    <w:rsid w:val="00693344"/>
    <w:rsid w:val="00693E2D"/>
    <w:rsid w:val="006A215F"/>
    <w:rsid w:val="006A5C06"/>
    <w:rsid w:val="006C0595"/>
    <w:rsid w:val="006D553C"/>
    <w:rsid w:val="006D5CEF"/>
    <w:rsid w:val="006D6060"/>
    <w:rsid w:val="006D6CDD"/>
    <w:rsid w:val="006D73D5"/>
    <w:rsid w:val="006D756C"/>
    <w:rsid w:val="006E52D6"/>
    <w:rsid w:val="006F6598"/>
    <w:rsid w:val="007041D7"/>
    <w:rsid w:val="00712A72"/>
    <w:rsid w:val="00714C5D"/>
    <w:rsid w:val="00716DF4"/>
    <w:rsid w:val="00720F14"/>
    <w:rsid w:val="0073257D"/>
    <w:rsid w:val="00733FA5"/>
    <w:rsid w:val="0074174C"/>
    <w:rsid w:val="007435E6"/>
    <w:rsid w:val="00745D98"/>
    <w:rsid w:val="007513ED"/>
    <w:rsid w:val="00775811"/>
    <w:rsid w:val="007A0E12"/>
    <w:rsid w:val="007A0EA9"/>
    <w:rsid w:val="007A49C1"/>
    <w:rsid w:val="007B241F"/>
    <w:rsid w:val="007B5D9D"/>
    <w:rsid w:val="007C539C"/>
    <w:rsid w:val="007C5CF1"/>
    <w:rsid w:val="007D43D0"/>
    <w:rsid w:val="007D47ED"/>
    <w:rsid w:val="007E0B01"/>
    <w:rsid w:val="007E0CB9"/>
    <w:rsid w:val="007F4AD6"/>
    <w:rsid w:val="00802A0E"/>
    <w:rsid w:val="00816676"/>
    <w:rsid w:val="0082082B"/>
    <w:rsid w:val="00822A70"/>
    <w:rsid w:val="00827033"/>
    <w:rsid w:val="00835BB5"/>
    <w:rsid w:val="00840BD7"/>
    <w:rsid w:val="00862772"/>
    <w:rsid w:val="00862919"/>
    <w:rsid w:val="0086576B"/>
    <w:rsid w:val="008924EC"/>
    <w:rsid w:val="00893457"/>
    <w:rsid w:val="00895C94"/>
    <w:rsid w:val="008A0F2E"/>
    <w:rsid w:val="008A2D0D"/>
    <w:rsid w:val="008A3C38"/>
    <w:rsid w:val="008A72E8"/>
    <w:rsid w:val="008C1D10"/>
    <w:rsid w:val="008C688A"/>
    <w:rsid w:val="008D12C2"/>
    <w:rsid w:val="008D5F9C"/>
    <w:rsid w:val="008D7B8D"/>
    <w:rsid w:val="008E2FEF"/>
    <w:rsid w:val="008E56E4"/>
    <w:rsid w:val="008E5BF4"/>
    <w:rsid w:val="008F2BD9"/>
    <w:rsid w:val="008F2DE9"/>
    <w:rsid w:val="008F5394"/>
    <w:rsid w:val="008F681F"/>
    <w:rsid w:val="008F6F8D"/>
    <w:rsid w:val="00900225"/>
    <w:rsid w:val="00906BA6"/>
    <w:rsid w:val="00911EF7"/>
    <w:rsid w:val="0091309B"/>
    <w:rsid w:val="00913BAD"/>
    <w:rsid w:val="0091475F"/>
    <w:rsid w:val="00916080"/>
    <w:rsid w:val="009174AF"/>
    <w:rsid w:val="00920079"/>
    <w:rsid w:val="00936909"/>
    <w:rsid w:val="00941AEC"/>
    <w:rsid w:val="00950820"/>
    <w:rsid w:val="00950D07"/>
    <w:rsid w:val="00952D7C"/>
    <w:rsid w:val="0096360B"/>
    <w:rsid w:val="009642E9"/>
    <w:rsid w:val="00966354"/>
    <w:rsid w:val="00967328"/>
    <w:rsid w:val="00973496"/>
    <w:rsid w:val="00974310"/>
    <w:rsid w:val="00980951"/>
    <w:rsid w:val="00986828"/>
    <w:rsid w:val="0099106A"/>
    <w:rsid w:val="00994518"/>
    <w:rsid w:val="009B0813"/>
    <w:rsid w:val="009B16AB"/>
    <w:rsid w:val="009C63AF"/>
    <w:rsid w:val="009D4BB1"/>
    <w:rsid w:val="009E4EA4"/>
    <w:rsid w:val="009E7AA9"/>
    <w:rsid w:val="009F08F8"/>
    <w:rsid w:val="009F3730"/>
    <w:rsid w:val="009F7587"/>
    <w:rsid w:val="00A0576C"/>
    <w:rsid w:val="00A11465"/>
    <w:rsid w:val="00A12778"/>
    <w:rsid w:val="00A20DE7"/>
    <w:rsid w:val="00A2155F"/>
    <w:rsid w:val="00A313CE"/>
    <w:rsid w:val="00A35C0B"/>
    <w:rsid w:val="00A3688B"/>
    <w:rsid w:val="00A37158"/>
    <w:rsid w:val="00A402C2"/>
    <w:rsid w:val="00A41BFE"/>
    <w:rsid w:val="00A4211C"/>
    <w:rsid w:val="00A45275"/>
    <w:rsid w:val="00A64AB4"/>
    <w:rsid w:val="00A66474"/>
    <w:rsid w:val="00A73948"/>
    <w:rsid w:val="00A90F55"/>
    <w:rsid w:val="00A920EC"/>
    <w:rsid w:val="00A955EE"/>
    <w:rsid w:val="00AA1B5A"/>
    <w:rsid w:val="00AB3A74"/>
    <w:rsid w:val="00AC1F42"/>
    <w:rsid w:val="00AC30EB"/>
    <w:rsid w:val="00AD486B"/>
    <w:rsid w:val="00AD7880"/>
    <w:rsid w:val="00AE568B"/>
    <w:rsid w:val="00AE5BC1"/>
    <w:rsid w:val="00AF0FF1"/>
    <w:rsid w:val="00AF508C"/>
    <w:rsid w:val="00AF6DB9"/>
    <w:rsid w:val="00B56971"/>
    <w:rsid w:val="00B6001B"/>
    <w:rsid w:val="00B675B0"/>
    <w:rsid w:val="00B812C7"/>
    <w:rsid w:val="00B8644B"/>
    <w:rsid w:val="00B93723"/>
    <w:rsid w:val="00BA136D"/>
    <w:rsid w:val="00BA4079"/>
    <w:rsid w:val="00BA5349"/>
    <w:rsid w:val="00BD2581"/>
    <w:rsid w:val="00C05591"/>
    <w:rsid w:val="00C05866"/>
    <w:rsid w:val="00C05A2A"/>
    <w:rsid w:val="00C073DB"/>
    <w:rsid w:val="00C13D0D"/>
    <w:rsid w:val="00C14391"/>
    <w:rsid w:val="00C25B29"/>
    <w:rsid w:val="00C338F3"/>
    <w:rsid w:val="00C35DCC"/>
    <w:rsid w:val="00C43E55"/>
    <w:rsid w:val="00C45C3E"/>
    <w:rsid w:val="00C47ED9"/>
    <w:rsid w:val="00C57850"/>
    <w:rsid w:val="00C6579C"/>
    <w:rsid w:val="00C709E0"/>
    <w:rsid w:val="00C80656"/>
    <w:rsid w:val="00C850C2"/>
    <w:rsid w:val="00C87AA7"/>
    <w:rsid w:val="00C91A29"/>
    <w:rsid w:val="00C92129"/>
    <w:rsid w:val="00C9253C"/>
    <w:rsid w:val="00C92B16"/>
    <w:rsid w:val="00C930BE"/>
    <w:rsid w:val="00CA0508"/>
    <w:rsid w:val="00CB5C45"/>
    <w:rsid w:val="00CB7440"/>
    <w:rsid w:val="00CC6BA7"/>
    <w:rsid w:val="00CD01F1"/>
    <w:rsid w:val="00CD5BCE"/>
    <w:rsid w:val="00CE0DCA"/>
    <w:rsid w:val="00CE52F3"/>
    <w:rsid w:val="00CF0766"/>
    <w:rsid w:val="00D03A70"/>
    <w:rsid w:val="00D053E1"/>
    <w:rsid w:val="00D07417"/>
    <w:rsid w:val="00D10F44"/>
    <w:rsid w:val="00D11822"/>
    <w:rsid w:val="00D11EAF"/>
    <w:rsid w:val="00D139B9"/>
    <w:rsid w:val="00D24BC8"/>
    <w:rsid w:val="00D363A5"/>
    <w:rsid w:val="00D36B59"/>
    <w:rsid w:val="00D4498C"/>
    <w:rsid w:val="00D518C0"/>
    <w:rsid w:val="00D5230E"/>
    <w:rsid w:val="00D56222"/>
    <w:rsid w:val="00D60FC2"/>
    <w:rsid w:val="00D62CE8"/>
    <w:rsid w:val="00D679FB"/>
    <w:rsid w:val="00D72BED"/>
    <w:rsid w:val="00D74AFD"/>
    <w:rsid w:val="00D8281D"/>
    <w:rsid w:val="00D85FE5"/>
    <w:rsid w:val="00D945BC"/>
    <w:rsid w:val="00DA713B"/>
    <w:rsid w:val="00DB2552"/>
    <w:rsid w:val="00DC07F9"/>
    <w:rsid w:val="00DC18B3"/>
    <w:rsid w:val="00DC6CFF"/>
    <w:rsid w:val="00DD1D1A"/>
    <w:rsid w:val="00DD76FB"/>
    <w:rsid w:val="00DE1132"/>
    <w:rsid w:val="00DE2EA1"/>
    <w:rsid w:val="00DE314F"/>
    <w:rsid w:val="00DE60F5"/>
    <w:rsid w:val="00DF28EA"/>
    <w:rsid w:val="00DF4BE1"/>
    <w:rsid w:val="00E046D4"/>
    <w:rsid w:val="00E05715"/>
    <w:rsid w:val="00E106E9"/>
    <w:rsid w:val="00E1388D"/>
    <w:rsid w:val="00E1683E"/>
    <w:rsid w:val="00E205C7"/>
    <w:rsid w:val="00E25E07"/>
    <w:rsid w:val="00E3122C"/>
    <w:rsid w:val="00E4129C"/>
    <w:rsid w:val="00E44C6D"/>
    <w:rsid w:val="00E56607"/>
    <w:rsid w:val="00E61A9D"/>
    <w:rsid w:val="00E9357E"/>
    <w:rsid w:val="00E9760F"/>
    <w:rsid w:val="00EB15AC"/>
    <w:rsid w:val="00EB1E71"/>
    <w:rsid w:val="00EB2373"/>
    <w:rsid w:val="00EB35DF"/>
    <w:rsid w:val="00EB713A"/>
    <w:rsid w:val="00EC25CA"/>
    <w:rsid w:val="00EC6539"/>
    <w:rsid w:val="00ED1557"/>
    <w:rsid w:val="00ED37FD"/>
    <w:rsid w:val="00ED46DD"/>
    <w:rsid w:val="00ED64BD"/>
    <w:rsid w:val="00ED7894"/>
    <w:rsid w:val="00EE5FA5"/>
    <w:rsid w:val="00EE7D3D"/>
    <w:rsid w:val="00EF4676"/>
    <w:rsid w:val="00F02878"/>
    <w:rsid w:val="00F15F13"/>
    <w:rsid w:val="00F16895"/>
    <w:rsid w:val="00F24CF2"/>
    <w:rsid w:val="00F30667"/>
    <w:rsid w:val="00F343B3"/>
    <w:rsid w:val="00F547BC"/>
    <w:rsid w:val="00F55258"/>
    <w:rsid w:val="00F56EF3"/>
    <w:rsid w:val="00F6107B"/>
    <w:rsid w:val="00F66179"/>
    <w:rsid w:val="00F849F9"/>
    <w:rsid w:val="00F86197"/>
    <w:rsid w:val="00F87E63"/>
    <w:rsid w:val="00F904CC"/>
    <w:rsid w:val="00F90726"/>
    <w:rsid w:val="00F90DFD"/>
    <w:rsid w:val="00F921A0"/>
    <w:rsid w:val="00F93F00"/>
    <w:rsid w:val="00F95A24"/>
    <w:rsid w:val="00F95C24"/>
    <w:rsid w:val="00FA1EB7"/>
    <w:rsid w:val="00FA5796"/>
    <w:rsid w:val="00FB2264"/>
    <w:rsid w:val="00FB4956"/>
    <w:rsid w:val="00FB51A7"/>
    <w:rsid w:val="00FC0047"/>
    <w:rsid w:val="00FC2CF5"/>
    <w:rsid w:val="00FC6201"/>
    <w:rsid w:val="00FD2419"/>
    <w:rsid w:val="00FD2804"/>
    <w:rsid w:val="00FD4A44"/>
    <w:rsid w:val="00FF5F74"/>
    <w:rsid w:val="00FF7E9D"/>
    <w:rsid w:val="0124F2A3"/>
    <w:rsid w:val="0137B933"/>
    <w:rsid w:val="015DC66F"/>
    <w:rsid w:val="01DFA472"/>
    <w:rsid w:val="01E85B46"/>
    <w:rsid w:val="02025623"/>
    <w:rsid w:val="02F996D0"/>
    <w:rsid w:val="032DC3DA"/>
    <w:rsid w:val="038DACC4"/>
    <w:rsid w:val="03A909CD"/>
    <w:rsid w:val="03F94E8A"/>
    <w:rsid w:val="04BDE1A8"/>
    <w:rsid w:val="05434697"/>
    <w:rsid w:val="0577F86C"/>
    <w:rsid w:val="069DACD9"/>
    <w:rsid w:val="070CABF2"/>
    <w:rsid w:val="0724FA85"/>
    <w:rsid w:val="0802CCC5"/>
    <w:rsid w:val="0806F849"/>
    <w:rsid w:val="08373E9E"/>
    <w:rsid w:val="0856A0AB"/>
    <w:rsid w:val="08D34864"/>
    <w:rsid w:val="09B2AE62"/>
    <w:rsid w:val="09F68FDF"/>
    <w:rsid w:val="0A5426C5"/>
    <w:rsid w:val="0A66810B"/>
    <w:rsid w:val="0B1C4CFC"/>
    <w:rsid w:val="0BB518CC"/>
    <w:rsid w:val="0C1F581C"/>
    <w:rsid w:val="0D066298"/>
    <w:rsid w:val="0D911DFA"/>
    <w:rsid w:val="0DD31C56"/>
    <w:rsid w:val="0E4D6F80"/>
    <w:rsid w:val="0EE56380"/>
    <w:rsid w:val="0F396A37"/>
    <w:rsid w:val="0FB281E5"/>
    <w:rsid w:val="0FDE8348"/>
    <w:rsid w:val="10325BD3"/>
    <w:rsid w:val="1173468C"/>
    <w:rsid w:val="1206D13D"/>
    <w:rsid w:val="122DC8DA"/>
    <w:rsid w:val="12C1EA82"/>
    <w:rsid w:val="12FD281C"/>
    <w:rsid w:val="1328F6AE"/>
    <w:rsid w:val="13CA7C31"/>
    <w:rsid w:val="13DB4AFB"/>
    <w:rsid w:val="13DD80F3"/>
    <w:rsid w:val="13F38127"/>
    <w:rsid w:val="14DC1F9C"/>
    <w:rsid w:val="158170B0"/>
    <w:rsid w:val="1665BE39"/>
    <w:rsid w:val="1790FF25"/>
    <w:rsid w:val="1897C665"/>
    <w:rsid w:val="18E76FBA"/>
    <w:rsid w:val="192A7E2C"/>
    <w:rsid w:val="19FFAC2C"/>
    <w:rsid w:val="1A52E89A"/>
    <w:rsid w:val="1A9987B7"/>
    <w:rsid w:val="1ABF519B"/>
    <w:rsid w:val="1B82061F"/>
    <w:rsid w:val="1BE23F98"/>
    <w:rsid w:val="1C1C4DF5"/>
    <w:rsid w:val="1C22D9BA"/>
    <w:rsid w:val="1C4D9926"/>
    <w:rsid w:val="1C9F4B67"/>
    <w:rsid w:val="1CB32B6F"/>
    <w:rsid w:val="1D0114AA"/>
    <w:rsid w:val="1D153A04"/>
    <w:rsid w:val="1D89F1E4"/>
    <w:rsid w:val="1DDA04EF"/>
    <w:rsid w:val="1E35C72A"/>
    <w:rsid w:val="1E8EBDD8"/>
    <w:rsid w:val="1EA651A3"/>
    <w:rsid w:val="202C0A5E"/>
    <w:rsid w:val="202CB948"/>
    <w:rsid w:val="207CDD25"/>
    <w:rsid w:val="20D04E9C"/>
    <w:rsid w:val="221873CF"/>
    <w:rsid w:val="2220D309"/>
    <w:rsid w:val="2321A3B0"/>
    <w:rsid w:val="23FAF9D0"/>
    <w:rsid w:val="24378918"/>
    <w:rsid w:val="2451E425"/>
    <w:rsid w:val="2461184F"/>
    <w:rsid w:val="24B8A3C6"/>
    <w:rsid w:val="260D1C04"/>
    <w:rsid w:val="2626EE3E"/>
    <w:rsid w:val="27024D52"/>
    <w:rsid w:val="271D4AA4"/>
    <w:rsid w:val="27C2BE9F"/>
    <w:rsid w:val="2831EABE"/>
    <w:rsid w:val="285D01EF"/>
    <w:rsid w:val="286CCF02"/>
    <w:rsid w:val="28CF6B48"/>
    <w:rsid w:val="2A9A7877"/>
    <w:rsid w:val="2BF40695"/>
    <w:rsid w:val="2C137865"/>
    <w:rsid w:val="2C50D5EF"/>
    <w:rsid w:val="2C5B742D"/>
    <w:rsid w:val="2CC006A0"/>
    <w:rsid w:val="2CD47625"/>
    <w:rsid w:val="2D451E8B"/>
    <w:rsid w:val="2DAF48C6"/>
    <w:rsid w:val="2DD5B772"/>
    <w:rsid w:val="2E0A823B"/>
    <w:rsid w:val="2E47BE75"/>
    <w:rsid w:val="2E6AE54F"/>
    <w:rsid w:val="2ED65810"/>
    <w:rsid w:val="2F23B1DD"/>
    <w:rsid w:val="2F2ED46C"/>
    <w:rsid w:val="2F30CAF9"/>
    <w:rsid w:val="2F5937B8"/>
    <w:rsid w:val="2F9A0D1D"/>
    <w:rsid w:val="302AB472"/>
    <w:rsid w:val="305BA4F6"/>
    <w:rsid w:val="307A56D5"/>
    <w:rsid w:val="309F3619"/>
    <w:rsid w:val="31852EDA"/>
    <w:rsid w:val="32B61092"/>
    <w:rsid w:val="32D89ABF"/>
    <w:rsid w:val="32EF6D36"/>
    <w:rsid w:val="33D4532C"/>
    <w:rsid w:val="347353EC"/>
    <w:rsid w:val="34C8A072"/>
    <w:rsid w:val="3540565F"/>
    <w:rsid w:val="356EB5A2"/>
    <w:rsid w:val="35BCFE18"/>
    <w:rsid w:val="36146B7D"/>
    <w:rsid w:val="36D83F8A"/>
    <w:rsid w:val="3889C78D"/>
    <w:rsid w:val="38905812"/>
    <w:rsid w:val="39968B21"/>
    <w:rsid w:val="39EAA04D"/>
    <w:rsid w:val="39FCCB2F"/>
    <w:rsid w:val="3A26DB3C"/>
    <w:rsid w:val="3A435B4A"/>
    <w:rsid w:val="3B037459"/>
    <w:rsid w:val="3B146F2E"/>
    <w:rsid w:val="3B4FCDEA"/>
    <w:rsid w:val="3BF17C4D"/>
    <w:rsid w:val="3C050892"/>
    <w:rsid w:val="3C0EA4ED"/>
    <w:rsid w:val="3C9BEF52"/>
    <w:rsid w:val="3CD61D30"/>
    <w:rsid w:val="3CEE1C8F"/>
    <w:rsid w:val="3D5355CA"/>
    <w:rsid w:val="3DAC4433"/>
    <w:rsid w:val="3DB50EBE"/>
    <w:rsid w:val="3EA17868"/>
    <w:rsid w:val="3EC0C6E8"/>
    <w:rsid w:val="3EEC30D3"/>
    <w:rsid w:val="3F3CA954"/>
    <w:rsid w:val="3F46EA67"/>
    <w:rsid w:val="3F51A532"/>
    <w:rsid w:val="3FA37098"/>
    <w:rsid w:val="4008C363"/>
    <w:rsid w:val="40153989"/>
    <w:rsid w:val="408D219B"/>
    <w:rsid w:val="42170066"/>
    <w:rsid w:val="4222A37B"/>
    <w:rsid w:val="422A2476"/>
    <w:rsid w:val="4244E15E"/>
    <w:rsid w:val="426FCAD7"/>
    <w:rsid w:val="42B219C7"/>
    <w:rsid w:val="42F087FF"/>
    <w:rsid w:val="431890A7"/>
    <w:rsid w:val="43D43078"/>
    <w:rsid w:val="447A762E"/>
    <w:rsid w:val="4499678E"/>
    <w:rsid w:val="456CBF62"/>
    <w:rsid w:val="45ABEAD8"/>
    <w:rsid w:val="45F0D4FE"/>
    <w:rsid w:val="469FADCB"/>
    <w:rsid w:val="46A20D11"/>
    <w:rsid w:val="4747BB39"/>
    <w:rsid w:val="47A3E247"/>
    <w:rsid w:val="4885FB8F"/>
    <w:rsid w:val="48E38B9A"/>
    <w:rsid w:val="48F6E460"/>
    <w:rsid w:val="491E36DE"/>
    <w:rsid w:val="493FB2A8"/>
    <w:rsid w:val="499CC5C8"/>
    <w:rsid w:val="49E92FA2"/>
    <w:rsid w:val="4A0BE81C"/>
    <w:rsid w:val="4A19DB1B"/>
    <w:rsid w:val="4A467840"/>
    <w:rsid w:val="4AA7C69F"/>
    <w:rsid w:val="4ADB8309"/>
    <w:rsid w:val="4B77FF5C"/>
    <w:rsid w:val="4BC1500D"/>
    <w:rsid w:val="4BCF4695"/>
    <w:rsid w:val="4C6B5773"/>
    <w:rsid w:val="4CCE284F"/>
    <w:rsid w:val="4D2DC9B8"/>
    <w:rsid w:val="4DF03F49"/>
    <w:rsid w:val="4DFD7CB5"/>
    <w:rsid w:val="4E2440DB"/>
    <w:rsid w:val="4F0C0BC6"/>
    <w:rsid w:val="4FA4AC02"/>
    <w:rsid w:val="50182BBD"/>
    <w:rsid w:val="501EEA68"/>
    <w:rsid w:val="502365F0"/>
    <w:rsid w:val="50973492"/>
    <w:rsid w:val="51AABE31"/>
    <w:rsid w:val="544862B6"/>
    <w:rsid w:val="545EB77F"/>
    <w:rsid w:val="54AD7D96"/>
    <w:rsid w:val="54E8A55D"/>
    <w:rsid w:val="553B4A53"/>
    <w:rsid w:val="555C2D65"/>
    <w:rsid w:val="558150DA"/>
    <w:rsid w:val="5668EC2D"/>
    <w:rsid w:val="5682BE67"/>
    <w:rsid w:val="56E9EA1D"/>
    <w:rsid w:val="571C3D17"/>
    <w:rsid w:val="5765CC89"/>
    <w:rsid w:val="57D361AA"/>
    <w:rsid w:val="5824D8AB"/>
    <w:rsid w:val="592C6A0F"/>
    <w:rsid w:val="59555ECE"/>
    <w:rsid w:val="5AC1144A"/>
    <w:rsid w:val="5ACDC080"/>
    <w:rsid w:val="5BC34737"/>
    <w:rsid w:val="5C5BB5BB"/>
    <w:rsid w:val="5D0952CF"/>
    <w:rsid w:val="5D176678"/>
    <w:rsid w:val="5D2D009F"/>
    <w:rsid w:val="5D917A45"/>
    <w:rsid w:val="5E756E54"/>
    <w:rsid w:val="5F46688F"/>
    <w:rsid w:val="6051651A"/>
    <w:rsid w:val="60B7865E"/>
    <w:rsid w:val="60BFC967"/>
    <w:rsid w:val="612708DE"/>
    <w:rsid w:val="61DBF9A9"/>
    <w:rsid w:val="61F286BD"/>
    <w:rsid w:val="61F38E6F"/>
    <w:rsid w:val="62208BF1"/>
    <w:rsid w:val="625B99C8"/>
    <w:rsid w:val="625DDF5F"/>
    <w:rsid w:val="62E28F40"/>
    <w:rsid w:val="63346AE8"/>
    <w:rsid w:val="634639FC"/>
    <w:rsid w:val="6378F8FA"/>
    <w:rsid w:val="637A62F2"/>
    <w:rsid w:val="637C1D37"/>
    <w:rsid w:val="638319C6"/>
    <w:rsid w:val="638E8506"/>
    <w:rsid w:val="63F6D8F4"/>
    <w:rsid w:val="64C800C4"/>
    <w:rsid w:val="64E043F5"/>
    <w:rsid w:val="6561FD32"/>
    <w:rsid w:val="657E2239"/>
    <w:rsid w:val="659BB621"/>
    <w:rsid w:val="65F18F00"/>
    <w:rsid w:val="666C0BAA"/>
    <w:rsid w:val="67A042A8"/>
    <w:rsid w:val="67A8ED23"/>
    <w:rsid w:val="67B98373"/>
    <w:rsid w:val="683CF5AE"/>
    <w:rsid w:val="685F5C08"/>
    <w:rsid w:val="68640FAA"/>
    <w:rsid w:val="689B904D"/>
    <w:rsid w:val="68D7B328"/>
    <w:rsid w:val="68F9301E"/>
    <w:rsid w:val="6921A7DE"/>
    <w:rsid w:val="6A2576B8"/>
    <w:rsid w:val="6A51781B"/>
    <w:rsid w:val="6A6BCF68"/>
    <w:rsid w:val="6B0712F6"/>
    <w:rsid w:val="6B1939AB"/>
    <w:rsid w:val="6B55A34A"/>
    <w:rsid w:val="6B6541E8"/>
    <w:rsid w:val="6BA75B38"/>
    <w:rsid w:val="6BC34052"/>
    <w:rsid w:val="6BE09694"/>
    <w:rsid w:val="6C38CB30"/>
    <w:rsid w:val="6C46440D"/>
    <w:rsid w:val="6C58E3F9"/>
    <w:rsid w:val="6D624279"/>
    <w:rsid w:val="6DD795CF"/>
    <w:rsid w:val="6EE057F1"/>
    <w:rsid w:val="6FADDAFD"/>
    <w:rsid w:val="7157BF07"/>
    <w:rsid w:val="71BC9BEE"/>
    <w:rsid w:val="7205034B"/>
    <w:rsid w:val="72914237"/>
    <w:rsid w:val="72EF2371"/>
    <w:rsid w:val="73993CF8"/>
    <w:rsid w:val="73A666A5"/>
    <w:rsid w:val="747DEBBF"/>
    <w:rsid w:val="7535A6CC"/>
    <w:rsid w:val="756F7F6D"/>
    <w:rsid w:val="75750F13"/>
    <w:rsid w:val="7578D5F0"/>
    <w:rsid w:val="767BA074"/>
    <w:rsid w:val="769615A4"/>
    <w:rsid w:val="769698D6"/>
    <w:rsid w:val="76C88476"/>
    <w:rsid w:val="76F28487"/>
    <w:rsid w:val="77134F30"/>
    <w:rsid w:val="77C5D19B"/>
    <w:rsid w:val="787FB253"/>
    <w:rsid w:val="795A2929"/>
    <w:rsid w:val="79D29F76"/>
    <w:rsid w:val="7A58BC62"/>
    <w:rsid w:val="7A6B94A0"/>
    <w:rsid w:val="7AF81588"/>
    <w:rsid w:val="7B725C26"/>
    <w:rsid w:val="7C4DB757"/>
    <w:rsid w:val="7C887BE0"/>
    <w:rsid w:val="7D2B1D27"/>
    <w:rsid w:val="7E1DB12A"/>
    <w:rsid w:val="7E6C5B0C"/>
    <w:rsid w:val="7F2410B5"/>
    <w:rsid w:val="7F2ADD5B"/>
    <w:rsid w:val="7F49EAFA"/>
    <w:rsid w:val="7FCF4FBD"/>
    <w:rsid w:val="7FCFB32A"/>
    <w:rsid w:val="7FFEC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0036F"/>
  <w15:chartTrackingRefBased/>
  <w15:docId w15:val="{C1660D12-65D2-6048-97C7-5BDB22D0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CEF"/>
    <w:rPr>
      <w:rFonts w:ascii="Century Gothic" w:hAnsi="Century Gothic"/>
      <w:iCs/>
      <w:sz w:val="28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070"/>
    <w:pPr>
      <w:pBdr>
        <w:top w:val="single" w:sz="12" w:space="1" w:color="454F83"/>
        <w:left w:val="single" w:sz="12" w:space="4" w:color="454F83"/>
        <w:bottom w:val="single" w:sz="12" w:space="1" w:color="454F83"/>
        <w:right w:val="single" w:sz="12" w:space="4" w:color="454F83"/>
      </w:pBdr>
      <w:shd w:val="clear" w:color="auto" w:fill="454F83"/>
      <w:spacing w:line="240" w:lineRule="auto"/>
      <w:outlineLvl w:val="0"/>
    </w:pPr>
    <w:rPr>
      <w:rFonts w:cs="Segoe UI"/>
      <w:b/>
      <w:iCs w:val="0"/>
      <w:color w:val="FFFFFF" w:themeColor="background1"/>
      <w:sz w:val="48"/>
      <w:szCs w:val="4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15E47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9B5"/>
    <w:pPr>
      <w:spacing w:before="200" w:after="100" w:line="240" w:lineRule="auto"/>
      <w:contextualSpacing/>
      <w:outlineLvl w:val="2"/>
    </w:pPr>
    <w:rPr>
      <w:rFonts w:eastAsiaTheme="majorEastAsia" w:cstheme="majorBidi"/>
      <w:b/>
      <w:bCs/>
      <w:smallCaps/>
      <w:color w:val="000000" w:themeColor="text1"/>
      <w:spacing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41D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2F5496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41D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41D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41D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41D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41D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ED7D31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91309B"/>
  </w:style>
  <w:style w:type="character" w:customStyle="1" w:styleId="eop">
    <w:name w:val="eop"/>
    <w:basedOn w:val="DefaultParagraphFont"/>
    <w:rsid w:val="00272B22"/>
    <w:rPr>
      <w:color w:val="FFFFFF" w:themeColor="background1"/>
    </w:rPr>
  </w:style>
  <w:style w:type="paragraph" w:styleId="Title">
    <w:name w:val="Title"/>
    <w:basedOn w:val="Heading1"/>
    <w:next w:val="Normal"/>
    <w:link w:val="TitleChar"/>
    <w:uiPriority w:val="10"/>
    <w:qFormat/>
    <w:rsid w:val="00582070"/>
    <w:pPr>
      <w:jc w:val="center"/>
    </w:pPr>
    <w:rPr>
      <w:b w:val="0"/>
      <w:bCs/>
      <w:sz w:val="52"/>
      <w:szCs w:val="52"/>
      <w14:shadow w14:blurRad="0" w14:dist="38100" w14:dir="2700000" w14:sx="100000" w14:sy="100000" w14:kx="0" w14:ky="0" w14:algn="bl">
        <w14:schemeClr w14:val="accent4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582070"/>
    <w:rPr>
      <w:rFonts w:ascii="Century Gothic" w:hAnsi="Century Gothic" w:cs="Segoe UI"/>
      <w:bCs/>
      <w:color w:val="FFFFFF" w:themeColor="background1"/>
      <w:sz w:val="52"/>
      <w:szCs w:val="52"/>
      <w:shd w:val="clear" w:color="auto" w:fill="454F83"/>
      <w14:shadow w14:blurRad="0" w14:dist="38100" w14:dir="2700000" w14:sx="100000" w14:sy="100000" w14:kx="0" w14:ky="0" w14:algn="bl">
        <w14:schemeClr w14:val="accent4">
          <w14:lumMod w14:val="40000"/>
          <w14:lumOff w14:val="60000"/>
        </w14:schemeClr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582070"/>
    <w:rPr>
      <w:rFonts w:ascii="Century Gothic" w:hAnsi="Century Gothic" w:cs="Segoe UI"/>
      <w:b/>
      <w:color w:val="FFFFFF" w:themeColor="background1"/>
      <w:sz w:val="48"/>
      <w:szCs w:val="48"/>
      <w:shd w:val="clear" w:color="auto" w:fill="454F83"/>
    </w:rPr>
  </w:style>
  <w:style w:type="paragraph" w:customStyle="1" w:styleId="paragraph">
    <w:name w:val="paragraph"/>
    <w:basedOn w:val="Normal"/>
    <w:rsid w:val="007041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615E47"/>
    <w:rPr>
      <w:rFonts w:ascii="Century Gothic" w:eastAsiaTheme="majorEastAsia" w:hAnsi="Century Gothic" w:cstheme="majorBidi"/>
      <w:b/>
      <w:bCs/>
      <w:iCs/>
      <w:smallCaps/>
      <w:color w:val="000000" w:themeColor="text1"/>
      <w:spacing w:val="24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39B5"/>
    <w:rPr>
      <w:rFonts w:ascii="Century Gothic" w:eastAsiaTheme="majorEastAsia" w:hAnsi="Century Gothic" w:cstheme="majorBidi"/>
      <w:b/>
      <w:bCs/>
      <w:iCs/>
      <w:smallCaps/>
      <w:color w:val="000000" w:themeColor="text1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041D7"/>
    <w:rPr>
      <w:rFonts w:asciiTheme="majorHAnsi" w:eastAsiaTheme="majorEastAsia" w:hAnsiTheme="majorHAnsi" w:cstheme="majorBidi"/>
      <w:b/>
      <w:bCs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41D7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41D7"/>
    <w:rPr>
      <w:rFonts w:asciiTheme="majorHAnsi" w:eastAsiaTheme="majorEastAsia" w:hAnsiTheme="majorHAnsi" w:cstheme="majorBidi"/>
      <w:iCs/>
      <w:color w:val="2F5496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41D7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41D7"/>
    <w:rPr>
      <w:rFonts w:asciiTheme="majorHAnsi" w:eastAsiaTheme="majorEastAsia" w:hAnsiTheme="majorHAnsi" w:cstheme="majorBidi"/>
      <w:iCs/>
      <w:color w:val="4472C4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41D7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7041D7"/>
    <w:rPr>
      <w:b/>
      <w:bCs/>
      <w:color w:val="C45911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41D7"/>
    <w:pPr>
      <w:spacing w:before="200" w:after="360" w:line="240" w:lineRule="auto"/>
    </w:pPr>
    <w:rPr>
      <w:rFonts w:asciiTheme="majorHAnsi" w:eastAsiaTheme="majorEastAsia" w:hAnsiTheme="majorHAnsi" w:cstheme="majorBidi"/>
      <w:color w:val="44546A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41D7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7041D7"/>
    <w:rPr>
      <w:b/>
      <w:bCs/>
      <w:spacing w:val="0"/>
    </w:rPr>
  </w:style>
  <w:style w:type="character" w:styleId="Emphasis">
    <w:name w:val="Emphasis"/>
    <w:uiPriority w:val="20"/>
    <w:qFormat/>
    <w:rsid w:val="007041D7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NoSpacing">
    <w:name w:val="No Spacing"/>
    <w:basedOn w:val="Normal"/>
    <w:uiPriority w:val="1"/>
    <w:qFormat/>
    <w:rsid w:val="007041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41D7"/>
    <w:pPr>
      <w:numPr>
        <w:numId w:val="3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41D7"/>
    <w:rPr>
      <w:b/>
      <w:i/>
      <w:color w:val="ED7D31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041D7"/>
    <w:rPr>
      <w:b/>
      <w:i/>
      <w:iCs/>
      <w:color w:val="ED7D31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41D7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ED7D31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41D7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272B22"/>
    <w:rPr>
      <w:rFonts w:asciiTheme="majorHAnsi" w:eastAsiaTheme="majorEastAsia" w:hAnsiTheme="majorHAnsi" w:cstheme="majorBidi"/>
      <w:b w:val="0"/>
      <w:i/>
      <w:color w:val="4472C4" w:themeColor="accent1"/>
      <w:sz w:val="28"/>
    </w:rPr>
  </w:style>
  <w:style w:type="character" w:styleId="IntenseEmphasis">
    <w:name w:val="Intense Emphasis"/>
    <w:uiPriority w:val="21"/>
    <w:qFormat/>
    <w:rsid w:val="007041D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7041D7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7041D7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7041D7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41D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C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7D"/>
    <w:rPr>
      <w:rFonts w:ascii="Century Gothic" w:hAnsi="Century Gothic"/>
      <w:iCs/>
      <w:sz w:val="28"/>
      <w:szCs w:val="21"/>
    </w:rPr>
  </w:style>
  <w:style w:type="paragraph" w:styleId="Footer">
    <w:name w:val="footer"/>
    <w:basedOn w:val="Normal"/>
    <w:link w:val="FooterChar"/>
    <w:uiPriority w:val="99"/>
    <w:unhideWhenUsed/>
    <w:rsid w:val="005C5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7D"/>
    <w:rPr>
      <w:rFonts w:ascii="Century Gothic" w:hAnsi="Century Gothic"/>
      <w:iCs/>
      <w:sz w:val="28"/>
      <w:szCs w:val="21"/>
    </w:rPr>
  </w:style>
  <w:style w:type="character" w:styleId="Hyperlink">
    <w:name w:val="Hyperlink"/>
    <w:basedOn w:val="DefaultParagraphFont"/>
    <w:uiPriority w:val="99"/>
    <w:unhideWhenUsed/>
    <w:rsid w:val="008934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76C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entury Gothic" w:hAnsi="Century Gothic"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rsid w:val="000B3C96"/>
    <w:pPr>
      <w:spacing w:after="0" w:line="240" w:lineRule="auto"/>
    </w:pPr>
    <w:rPr>
      <w:rFonts w:eastAsiaTheme="minorHAnsi"/>
      <w:sz w:val="24"/>
      <w:szCs w:val="24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A">
    <w:name w:val="Title A"/>
    <w:basedOn w:val="Heading3"/>
    <w:qFormat/>
    <w:rsid w:val="00582070"/>
    <w:pPr>
      <w:jc w:val="center"/>
    </w:pPr>
    <w:rPr>
      <w:sz w:val="52"/>
      <w:szCs w:val="52"/>
      <w14:shadow w14:blurRad="12700" w14:dist="38100" w14:dir="2700000" w14:sx="100000" w14:sy="100000" w14:kx="0" w14:ky="0" w14:algn="tl">
        <w14:schemeClr w14:val="accent4">
          <w14:lumMod w14:val="60000"/>
          <w14:lumOff w14:val="40000"/>
        </w14:scheme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rlymobility@uvm.edu?subject=Accessible%20Recess%20Tip%20Sheet%20Question" TargetMode="External"/><Relationship Id="rId1" Type="http://schemas.openxmlformats.org/officeDocument/2006/relationships/hyperlink" Target="http://go.uvm.edu/earlymo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1bf74a-d0dd-441e-9239-a341273048e9">
      <Terms xmlns="http://schemas.microsoft.com/office/infopath/2007/PartnerControls"/>
    </lcf76f155ced4ddcb4097134ff3c332f>
    <TaxCatchAll xmlns="2f5b7630-9b0d-427c-a6c3-0b6d4084108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DD88D06903344B559C9906EFADC81" ma:contentTypeVersion="16" ma:contentTypeDescription="Create a new document." ma:contentTypeScope="" ma:versionID="373f71f88287d8531c4a34d53d085a65">
  <xsd:schema xmlns:xsd="http://www.w3.org/2001/XMLSchema" xmlns:xs="http://www.w3.org/2001/XMLSchema" xmlns:p="http://schemas.microsoft.com/office/2006/metadata/properties" xmlns:ns2="511bf74a-d0dd-441e-9239-a341273048e9" xmlns:ns3="2f5b7630-9b0d-427c-a6c3-0b6d4084108b" targetNamespace="http://schemas.microsoft.com/office/2006/metadata/properties" ma:root="true" ma:fieldsID="6d4ce90b8dff820a0376511cec0640b9" ns2:_="" ns3:_="">
    <xsd:import namespace="511bf74a-d0dd-441e-9239-a341273048e9"/>
    <xsd:import namespace="2f5b7630-9b0d-427c-a6c3-0b6d40841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bf74a-d0dd-441e-9239-a341273048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77d114-7286-4773-b3f3-9b1cc7669c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b7630-9b0d-427c-a6c3-0b6d40841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cb1ee1-98bf-46e0-9a5e-fcb53280fe82}" ma:internalName="TaxCatchAll" ma:showField="CatchAllData" ma:web="2f5b7630-9b0d-427c-a6c3-0b6d408410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4FB6A-5E54-3F49-AF06-2BE373C4D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D20FD7-6FC8-4A30-AB45-25F456434AA0}">
  <ds:schemaRefs>
    <ds:schemaRef ds:uri="http://schemas.microsoft.com/office/2006/metadata/properties"/>
    <ds:schemaRef ds:uri="http://schemas.microsoft.com/office/infopath/2007/PartnerControls"/>
    <ds:schemaRef ds:uri="511bf74a-d0dd-441e-9239-a341273048e9"/>
    <ds:schemaRef ds:uri="2f5b7630-9b0d-427c-a6c3-0b6d4084108b"/>
  </ds:schemaRefs>
</ds:datastoreItem>
</file>

<file path=customXml/itemProps3.xml><?xml version="1.0" encoding="utf-8"?>
<ds:datastoreItem xmlns:ds="http://schemas.openxmlformats.org/officeDocument/2006/customXml" ds:itemID="{7181A35A-F596-4541-978A-7350668EA9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EEDD03-6957-48A6-B102-A82003AEDE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1bf74a-d0dd-441e-9239-a341273048e9"/>
    <ds:schemaRef ds:uri="2f5b7630-9b0d-427c-a6c3-0b6d40841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2551</Characters>
  <Application>Microsoft Office Word</Application>
  <DocSecurity>0</DocSecurity>
  <Lines>77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Early Mobility Tip Sheet: Accessible Recess</vt:lpstr>
    </vt:vector>
  </TitlesOfParts>
  <Manager>Phoebe Chestna</Manager>
  <Company/>
  <LinksUpToDate>false</LinksUpToDate>
  <CharactersWithSpaces>3035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Early Mobility Tip Sheet: Getting Started with Power Mobility</dc:title>
  <dc:subject/>
  <dc:creator>Vermont Early Mobility (VEM)</dc:creator>
  <cp:keywords/>
  <dc:description/>
  <cp:lastModifiedBy>Audrey Homan</cp:lastModifiedBy>
  <cp:revision>6</cp:revision>
  <dcterms:created xsi:type="dcterms:W3CDTF">2023-06-29T10:33:00Z</dcterms:created>
  <dcterms:modified xsi:type="dcterms:W3CDTF">2023-06-29T11:22:00Z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0x010100C3EDD88D06903344B559C9906EFADC81</vt:lpwstr>
  </property>
  <property fmtid="{D5CDD505-2E9C-101B-9397-08002B2CF9AE}" pid="3" name="MediaServiceImageTags">
    <vt:lpwstr/>
  </property>
</Properties>
</file>