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090" w:rsidRPr="00D52D60" w:rsidRDefault="001F511D" w:rsidP="00D52D60">
      <w:pPr>
        <w:pStyle w:val="NoSpacing"/>
        <w:jc w:val="center"/>
        <w:rPr>
          <w:b/>
          <w:sz w:val="40"/>
          <w:szCs w:val="40"/>
        </w:rPr>
      </w:pPr>
      <w:bookmarkStart w:id="0" w:name="_GoBack"/>
      <w:bookmarkEnd w:id="0"/>
      <w:r>
        <w:rPr>
          <w:b/>
          <w:noProof/>
          <w:sz w:val="40"/>
          <w:szCs w:val="40"/>
        </w:rPr>
        <w:drawing>
          <wp:anchor distT="0" distB="0" distL="114300" distR="114300" simplePos="0" relativeHeight="251658240" behindDoc="0" locked="0" layoutInCell="1" allowOverlap="1" wp14:anchorId="401F14FC" wp14:editId="6AEB1B4A">
            <wp:simplePos x="0" y="0"/>
            <wp:positionH relativeFrom="column">
              <wp:posOffset>-558881</wp:posOffset>
            </wp:positionH>
            <wp:positionV relativeFrom="paragraph">
              <wp:posOffset>122</wp:posOffset>
            </wp:positionV>
            <wp:extent cx="7047858" cy="1365899"/>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1-02 at 3.50.31 P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47858" cy="1365899"/>
                    </a:xfrm>
                    <a:prstGeom prst="rect">
                      <a:avLst/>
                    </a:prstGeom>
                  </pic:spPr>
                </pic:pic>
              </a:graphicData>
            </a:graphic>
            <wp14:sizeRelH relativeFrom="page">
              <wp14:pctWidth>0</wp14:pctWidth>
            </wp14:sizeRelH>
            <wp14:sizeRelV relativeFrom="page">
              <wp14:pctHeight>0</wp14:pctHeight>
            </wp14:sizeRelV>
          </wp:anchor>
        </w:drawing>
      </w:r>
      <w:r w:rsidR="002F3CFD" w:rsidRPr="00D52D60">
        <w:rPr>
          <w:b/>
          <w:sz w:val="40"/>
          <w:szCs w:val="40"/>
        </w:rPr>
        <w:t>Community Advisory Council</w:t>
      </w:r>
    </w:p>
    <w:p w:rsidR="002F3CFD" w:rsidRPr="00D52D60" w:rsidRDefault="00FA579C" w:rsidP="00D52D60">
      <w:pPr>
        <w:pStyle w:val="NoSpacing"/>
        <w:jc w:val="center"/>
        <w:rPr>
          <w:b/>
          <w:sz w:val="40"/>
          <w:szCs w:val="40"/>
        </w:rPr>
      </w:pPr>
      <w:r w:rsidRPr="00FA579C">
        <w:rPr>
          <w:b/>
          <w:sz w:val="40"/>
          <w:szCs w:val="40"/>
          <w:highlight w:val="yellow"/>
        </w:rPr>
        <w:t xml:space="preserve">DRAFT </w:t>
      </w:r>
      <w:r w:rsidR="00495720" w:rsidRPr="00FA579C">
        <w:rPr>
          <w:b/>
          <w:sz w:val="40"/>
          <w:szCs w:val="40"/>
          <w:highlight w:val="yellow"/>
        </w:rPr>
        <w:t xml:space="preserve">Meeting Minutes ~ </w:t>
      </w:r>
      <w:r w:rsidR="004913A6" w:rsidRPr="00FA579C">
        <w:rPr>
          <w:b/>
          <w:sz w:val="40"/>
          <w:szCs w:val="40"/>
          <w:highlight w:val="yellow"/>
        </w:rPr>
        <w:t>May 31</w:t>
      </w:r>
      <w:r w:rsidR="00797681" w:rsidRPr="00FA579C">
        <w:rPr>
          <w:b/>
          <w:sz w:val="40"/>
          <w:szCs w:val="40"/>
          <w:highlight w:val="yellow"/>
        </w:rPr>
        <w:t>, 2018</w:t>
      </w:r>
    </w:p>
    <w:p w:rsidR="002F3CFD" w:rsidRPr="00D52D60" w:rsidRDefault="002F3CFD" w:rsidP="00D52D60">
      <w:pPr>
        <w:pStyle w:val="NoSpacing"/>
        <w:jc w:val="center"/>
        <w:rPr>
          <w:b/>
          <w:sz w:val="40"/>
          <w:szCs w:val="40"/>
        </w:rPr>
      </w:pPr>
      <w:r w:rsidRPr="00D52D60">
        <w:rPr>
          <w:b/>
          <w:sz w:val="40"/>
          <w:szCs w:val="40"/>
        </w:rPr>
        <w:t>Vermont Association of Blind and Visually Impaired</w:t>
      </w:r>
    </w:p>
    <w:p w:rsidR="002F3CFD" w:rsidRPr="00CD1189" w:rsidRDefault="00AD11D8" w:rsidP="00CD1189">
      <w:pPr>
        <w:pStyle w:val="NoSpacing"/>
        <w:jc w:val="center"/>
        <w:rPr>
          <w:b/>
          <w:sz w:val="40"/>
          <w:szCs w:val="40"/>
        </w:rPr>
      </w:pPr>
      <w:r>
        <w:rPr>
          <w:b/>
          <w:sz w:val="40"/>
          <w:szCs w:val="40"/>
        </w:rPr>
        <w:t>60 Kimball Ave</w:t>
      </w:r>
      <w:r w:rsidR="00CD1189">
        <w:rPr>
          <w:b/>
          <w:sz w:val="40"/>
          <w:szCs w:val="40"/>
        </w:rPr>
        <w:t>,</w:t>
      </w:r>
      <w:r w:rsidR="002F3CFD" w:rsidRPr="00D52D60">
        <w:rPr>
          <w:b/>
          <w:sz w:val="40"/>
          <w:szCs w:val="40"/>
        </w:rPr>
        <w:t xml:space="preserve"> South Burlington, VT</w:t>
      </w:r>
    </w:p>
    <w:p w:rsidR="002F3CFD" w:rsidRDefault="002F3CFD" w:rsidP="002F3CFD">
      <w:pPr>
        <w:pStyle w:val="NoSpacing"/>
      </w:pPr>
    </w:p>
    <w:tbl>
      <w:tblPr>
        <w:tblStyle w:val="TableGrid"/>
        <w:tblW w:w="0" w:type="auto"/>
        <w:tblLook w:val="04A0" w:firstRow="1" w:lastRow="0" w:firstColumn="1" w:lastColumn="0" w:noHBand="0" w:noVBand="1"/>
      </w:tblPr>
      <w:tblGrid>
        <w:gridCol w:w="9350"/>
      </w:tblGrid>
      <w:tr w:rsidR="00CD1189" w:rsidTr="00FA579C">
        <w:trPr>
          <w:trHeight w:val="2807"/>
        </w:trPr>
        <w:tc>
          <w:tcPr>
            <w:tcW w:w="9350" w:type="dxa"/>
          </w:tcPr>
          <w:p w:rsidR="004913A6" w:rsidRPr="004913A6" w:rsidRDefault="00CD1189" w:rsidP="004913A6">
            <w:pPr>
              <w:rPr>
                <w:sz w:val="32"/>
                <w:szCs w:val="32"/>
              </w:rPr>
            </w:pPr>
            <w:r w:rsidRPr="00AD11D8">
              <w:rPr>
                <w:b/>
                <w:sz w:val="32"/>
                <w:szCs w:val="32"/>
              </w:rPr>
              <w:t>Present:</w:t>
            </w:r>
            <w:r w:rsidRPr="00A8334D">
              <w:rPr>
                <w:sz w:val="32"/>
                <w:szCs w:val="32"/>
              </w:rPr>
              <w:t xml:space="preserve"> </w:t>
            </w:r>
            <w:r w:rsidR="00E51984">
              <w:rPr>
                <w:sz w:val="32"/>
                <w:szCs w:val="32"/>
              </w:rPr>
              <w:t xml:space="preserve">Rene Pellerin, Nicole </w:t>
            </w:r>
            <w:proofErr w:type="spellStart"/>
            <w:r w:rsidR="00E51984">
              <w:rPr>
                <w:sz w:val="32"/>
                <w:szCs w:val="32"/>
              </w:rPr>
              <w:t>Villemair</w:t>
            </w:r>
            <w:r w:rsidR="004913A6" w:rsidRPr="004913A6">
              <w:rPr>
                <w:sz w:val="32"/>
                <w:szCs w:val="32"/>
              </w:rPr>
              <w:t>e</w:t>
            </w:r>
            <w:proofErr w:type="spellEnd"/>
            <w:r w:rsidR="004913A6" w:rsidRPr="004913A6">
              <w:rPr>
                <w:sz w:val="32"/>
                <w:szCs w:val="32"/>
              </w:rPr>
              <w:t xml:space="preserve">, Ed Paquin, June Bascom, Kirsten Murphy, Mary Alice </w:t>
            </w:r>
            <w:proofErr w:type="spellStart"/>
            <w:r w:rsidR="004913A6" w:rsidRPr="004913A6">
              <w:rPr>
                <w:sz w:val="32"/>
                <w:szCs w:val="32"/>
              </w:rPr>
              <w:t>Favro</w:t>
            </w:r>
            <w:proofErr w:type="spellEnd"/>
            <w:r w:rsidR="004913A6" w:rsidRPr="004913A6">
              <w:rPr>
                <w:sz w:val="32"/>
                <w:szCs w:val="32"/>
              </w:rPr>
              <w:t xml:space="preserve">, Lisa </w:t>
            </w:r>
            <w:proofErr w:type="spellStart"/>
            <w:r w:rsidR="004913A6" w:rsidRPr="004913A6">
              <w:rPr>
                <w:sz w:val="32"/>
                <w:szCs w:val="32"/>
              </w:rPr>
              <w:t>Maynes</w:t>
            </w:r>
            <w:proofErr w:type="spellEnd"/>
            <w:r w:rsidR="004913A6" w:rsidRPr="004913A6">
              <w:rPr>
                <w:sz w:val="32"/>
                <w:szCs w:val="32"/>
              </w:rPr>
              <w:t>, Liliane Savard</w:t>
            </w:r>
          </w:p>
          <w:p w:rsidR="00CD1189" w:rsidRPr="00A8334D" w:rsidRDefault="00CD1189" w:rsidP="00CD1189">
            <w:pPr>
              <w:pStyle w:val="NoSpacing"/>
              <w:rPr>
                <w:sz w:val="32"/>
                <w:szCs w:val="32"/>
              </w:rPr>
            </w:pPr>
            <w:r w:rsidRPr="00AD11D8">
              <w:rPr>
                <w:b/>
                <w:sz w:val="32"/>
                <w:szCs w:val="32"/>
              </w:rPr>
              <w:t>Absent:</w:t>
            </w:r>
            <w:r w:rsidR="004913A6">
              <w:t xml:space="preserve"> </w:t>
            </w:r>
            <w:r w:rsidR="004913A6" w:rsidRPr="004913A6">
              <w:rPr>
                <w:sz w:val="32"/>
                <w:szCs w:val="32"/>
              </w:rPr>
              <w:t>Karen Topper, Max Barrows</w:t>
            </w:r>
            <w:r w:rsidR="004913A6">
              <w:rPr>
                <w:b/>
                <w:sz w:val="32"/>
                <w:szCs w:val="32"/>
              </w:rPr>
              <w:t xml:space="preserve"> </w:t>
            </w:r>
            <w:r w:rsidRPr="00A8334D">
              <w:rPr>
                <w:sz w:val="32"/>
                <w:szCs w:val="32"/>
              </w:rPr>
              <w:t xml:space="preserve"> </w:t>
            </w:r>
          </w:p>
          <w:p w:rsidR="00CD1189" w:rsidRPr="00A8334D" w:rsidRDefault="00CD1189" w:rsidP="00CD1189">
            <w:pPr>
              <w:pStyle w:val="NoSpacing"/>
              <w:rPr>
                <w:sz w:val="32"/>
                <w:szCs w:val="32"/>
              </w:rPr>
            </w:pPr>
            <w:r w:rsidRPr="00E45B12">
              <w:rPr>
                <w:b/>
                <w:sz w:val="32"/>
                <w:szCs w:val="32"/>
              </w:rPr>
              <w:t>Support Staff:</w:t>
            </w:r>
            <w:r w:rsidRPr="00E45B12">
              <w:rPr>
                <w:sz w:val="32"/>
                <w:szCs w:val="32"/>
              </w:rPr>
              <w:t xml:space="preserve"> </w:t>
            </w:r>
            <w:r w:rsidR="004913A6">
              <w:rPr>
                <w:sz w:val="32"/>
                <w:szCs w:val="32"/>
              </w:rPr>
              <w:t xml:space="preserve">Joan Pellerin </w:t>
            </w:r>
            <w:r w:rsidR="002B4566" w:rsidRPr="00E45B12">
              <w:rPr>
                <w:sz w:val="32"/>
                <w:szCs w:val="32"/>
              </w:rPr>
              <w:t>and Lin</w:t>
            </w:r>
            <w:r w:rsidR="00460229" w:rsidRPr="00E45B12">
              <w:rPr>
                <w:sz w:val="32"/>
                <w:szCs w:val="32"/>
              </w:rPr>
              <w:t>dsey</w:t>
            </w:r>
            <w:r w:rsidR="004913A6">
              <w:rPr>
                <w:sz w:val="32"/>
                <w:szCs w:val="32"/>
              </w:rPr>
              <w:t xml:space="preserve"> Bixler</w:t>
            </w:r>
            <w:r w:rsidR="00460229" w:rsidRPr="00E45B12">
              <w:rPr>
                <w:sz w:val="32"/>
                <w:szCs w:val="32"/>
              </w:rPr>
              <w:t xml:space="preserve"> (Interpreters) </w:t>
            </w:r>
          </w:p>
          <w:p w:rsidR="00CD1189" w:rsidRPr="00A8334D" w:rsidRDefault="00CD1189" w:rsidP="00CD1189">
            <w:pPr>
              <w:pStyle w:val="NoSpacing"/>
              <w:rPr>
                <w:sz w:val="32"/>
                <w:szCs w:val="32"/>
              </w:rPr>
            </w:pPr>
            <w:r w:rsidRPr="00AD11D8">
              <w:rPr>
                <w:b/>
                <w:sz w:val="32"/>
                <w:szCs w:val="32"/>
              </w:rPr>
              <w:t>Guests:</w:t>
            </w:r>
            <w:r w:rsidRPr="00A8334D">
              <w:rPr>
                <w:sz w:val="32"/>
                <w:szCs w:val="32"/>
              </w:rPr>
              <w:t xml:space="preserve"> </w:t>
            </w:r>
            <w:r w:rsidR="004913A6">
              <w:rPr>
                <w:sz w:val="32"/>
                <w:szCs w:val="32"/>
              </w:rPr>
              <w:t>N/A</w:t>
            </w:r>
          </w:p>
          <w:p w:rsidR="00CD1189" w:rsidRPr="00BB4DC9" w:rsidRDefault="00CD1189" w:rsidP="004913A6">
            <w:pPr>
              <w:pStyle w:val="NoSpacing"/>
              <w:rPr>
                <w:sz w:val="32"/>
                <w:szCs w:val="32"/>
              </w:rPr>
            </w:pPr>
            <w:r w:rsidRPr="00AD11D8">
              <w:rPr>
                <w:b/>
                <w:sz w:val="32"/>
                <w:szCs w:val="32"/>
              </w:rPr>
              <w:t>CDCI Representatives:</w:t>
            </w:r>
            <w:r w:rsidRPr="00A8334D">
              <w:rPr>
                <w:sz w:val="32"/>
                <w:szCs w:val="32"/>
              </w:rPr>
              <w:t xml:space="preserve"> Jesse Suter, Lisa Hurst Bouffard</w:t>
            </w:r>
            <w:r w:rsidR="004913A6">
              <w:rPr>
                <w:sz w:val="32"/>
                <w:szCs w:val="32"/>
              </w:rPr>
              <w:t>,</w:t>
            </w:r>
            <w:r w:rsidR="004913A6" w:rsidRPr="00A8334D">
              <w:rPr>
                <w:sz w:val="32"/>
                <w:szCs w:val="32"/>
              </w:rPr>
              <w:t xml:space="preserve"> Jeanne</w:t>
            </w:r>
            <w:r w:rsidR="004913A6">
              <w:rPr>
                <w:sz w:val="32"/>
                <w:szCs w:val="32"/>
              </w:rPr>
              <w:t xml:space="preserve"> </w:t>
            </w:r>
            <w:r w:rsidR="004913A6" w:rsidRPr="00A8334D">
              <w:rPr>
                <w:sz w:val="32"/>
                <w:szCs w:val="32"/>
              </w:rPr>
              <w:t>Nauheimer</w:t>
            </w:r>
            <w:r w:rsidR="004913A6">
              <w:rPr>
                <w:sz w:val="32"/>
                <w:szCs w:val="32"/>
              </w:rPr>
              <w:t xml:space="preserve"> </w:t>
            </w:r>
          </w:p>
        </w:tc>
      </w:tr>
    </w:tbl>
    <w:p w:rsidR="00A8334D" w:rsidRDefault="00A8334D" w:rsidP="002F3CFD">
      <w:pPr>
        <w:pStyle w:val="NoSpacing"/>
        <w:rPr>
          <w:b/>
          <w:sz w:val="32"/>
          <w:szCs w:val="32"/>
        </w:rPr>
      </w:pPr>
    </w:p>
    <w:p w:rsidR="002F3CFD" w:rsidRPr="00A8334D" w:rsidRDefault="002F3CFD" w:rsidP="002F3CFD">
      <w:pPr>
        <w:pStyle w:val="NoSpacing"/>
        <w:rPr>
          <w:b/>
          <w:sz w:val="32"/>
          <w:szCs w:val="32"/>
          <w:u w:val="single"/>
        </w:rPr>
      </w:pPr>
      <w:r w:rsidRPr="00A8334D">
        <w:rPr>
          <w:b/>
          <w:sz w:val="32"/>
          <w:szCs w:val="32"/>
        </w:rPr>
        <w:t>1.</w:t>
      </w:r>
      <w:r w:rsidRPr="00A8334D">
        <w:rPr>
          <w:sz w:val="32"/>
          <w:szCs w:val="32"/>
        </w:rPr>
        <w:t xml:space="preserve"> </w:t>
      </w:r>
      <w:r w:rsidRPr="00A8334D">
        <w:rPr>
          <w:b/>
          <w:sz w:val="32"/>
          <w:szCs w:val="32"/>
          <w:u w:val="single"/>
        </w:rPr>
        <w:t>Welcome:</w:t>
      </w:r>
      <w:r w:rsidR="002B4566" w:rsidRPr="002B4566">
        <w:rPr>
          <w:rFonts w:cs="Arial"/>
          <w:noProof/>
          <w:sz w:val="32"/>
          <w:szCs w:val="32"/>
        </w:rPr>
        <w:t xml:space="preserve"> </w:t>
      </w:r>
    </w:p>
    <w:p w:rsidR="002F3CFD" w:rsidRPr="00A8334D" w:rsidRDefault="00CD1189" w:rsidP="002F3CFD">
      <w:pPr>
        <w:pStyle w:val="NoSpacing"/>
        <w:rPr>
          <w:sz w:val="32"/>
          <w:szCs w:val="32"/>
        </w:rPr>
      </w:pPr>
      <w:r>
        <w:rPr>
          <w:sz w:val="32"/>
          <w:szCs w:val="32"/>
        </w:rPr>
        <w:t xml:space="preserve">Meeting began </w:t>
      </w:r>
      <w:r w:rsidR="00674B87" w:rsidRPr="00A8334D">
        <w:rPr>
          <w:sz w:val="32"/>
          <w:szCs w:val="32"/>
        </w:rPr>
        <w:t>with introductions and review</w:t>
      </w:r>
      <w:r>
        <w:rPr>
          <w:sz w:val="32"/>
          <w:szCs w:val="32"/>
        </w:rPr>
        <w:t xml:space="preserve"> of the agenda. No changes were made to the agenda.</w:t>
      </w:r>
      <w:r w:rsidR="00FA579C">
        <w:rPr>
          <w:sz w:val="32"/>
          <w:szCs w:val="32"/>
        </w:rPr>
        <w:t xml:space="preserve"> </w:t>
      </w:r>
      <w:r w:rsidR="002B4566" w:rsidRPr="002B4566">
        <w:rPr>
          <w:rFonts w:cs="Arial"/>
          <w:noProof/>
          <w:sz w:val="32"/>
          <w:szCs w:val="32"/>
        </w:rPr>
        <w:t xml:space="preserve"> </w:t>
      </w:r>
    </w:p>
    <w:p w:rsidR="00674B87" w:rsidRDefault="004913A6" w:rsidP="002F3CFD">
      <w:pPr>
        <w:pStyle w:val="NoSpacing"/>
        <w:rPr>
          <w:sz w:val="32"/>
          <w:szCs w:val="32"/>
        </w:rPr>
      </w:pPr>
      <w:r w:rsidRPr="004913A6">
        <w:rPr>
          <w:b/>
          <w:sz w:val="32"/>
          <w:szCs w:val="32"/>
        </w:rPr>
        <w:t>Roles</w:t>
      </w:r>
      <w:r>
        <w:rPr>
          <w:sz w:val="32"/>
          <w:szCs w:val="32"/>
        </w:rPr>
        <w:t xml:space="preserve">: </w:t>
      </w:r>
    </w:p>
    <w:p w:rsidR="004913A6" w:rsidRDefault="004913A6" w:rsidP="002F3CFD">
      <w:pPr>
        <w:pStyle w:val="NoSpacing"/>
        <w:rPr>
          <w:sz w:val="32"/>
          <w:szCs w:val="32"/>
        </w:rPr>
      </w:pPr>
      <w:r>
        <w:rPr>
          <w:sz w:val="32"/>
          <w:szCs w:val="32"/>
        </w:rPr>
        <w:t>Timekeeper: Kirsten Murphy</w:t>
      </w:r>
    </w:p>
    <w:p w:rsidR="004913A6" w:rsidRDefault="004913A6" w:rsidP="002F3CFD">
      <w:pPr>
        <w:pStyle w:val="NoSpacing"/>
        <w:rPr>
          <w:sz w:val="32"/>
          <w:szCs w:val="32"/>
        </w:rPr>
      </w:pPr>
      <w:r>
        <w:rPr>
          <w:sz w:val="32"/>
          <w:szCs w:val="32"/>
        </w:rPr>
        <w:t>Jargon Buster: June Bascom</w:t>
      </w:r>
    </w:p>
    <w:p w:rsidR="004913A6" w:rsidRDefault="004913A6" w:rsidP="002F3CFD">
      <w:pPr>
        <w:pStyle w:val="NoSpacing"/>
        <w:rPr>
          <w:sz w:val="32"/>
          <w:szCs w:val="32"/>
        </w:rPr>
      </w:pPr>
      <w:r>
        <w:rPr>
          <w:sz w:val="32"/>
          <w:szCs w:val="32"/>
        </w:rPr>
        <w:t>Recorder: Lisa H Bouffard</w:t>
      </w:r>
    </w:p>
    <w:p w:rsidR="004913A6" w:rsidRPr="00A8334D" w:rsidRDefault="004913A6" w:rsidP="002F3CFD">
      <w:pPr>
        <w:pStyle w:val="NoSpacing"/>
        <w:rPr>
          <w:sz w:val="32"/>
          <w:szCs w:val="32"/>
        </w:rPr>
      </w:pPr>
      <w:r>
        <w:rPr>
          <w:sz w:val="32"/>
          <w:szCs w:val="32"/>
        </w:rPr>
        <w:t xml:space="preserve">Self-Advocate Check in: Nicole </w:t>
      </w:r>
      <w:proofErr w:type="spellStart"/>
      <w:r w:rsidR="00E51984">
        <w:rPr>
          <w:sz w:val="32"/>
          <w:szCs w:val="32"/>
        </w:rPr>
        <w:t>Villemair</w:t>
      </w:r>
      <w:r w:rsidR="00E51984" w:rsidRPr="004913A6">
        <w:rPr>
          <w:sz w:val="32"/>
          <w:szCs w:val="32"/>
        </w:rPr>
        <w:t>e</w:t>
      </w:r>
      <w:proofErr w:type="spellEnd"/>
    </w:p>
    <w:p w:rsidR="004913A6" w:rsidRDefault="004913A6" w:rsidP="002F3CFD">
      <w:pPr>
        <w:pStyle w:val="NoSpacing"/>
        <w:rPr>
          <w:b/>
          <w:sz w:val="32"/>
          <w:szCs w:val="32"/>
        </w:rPr>
      </w:pPr>
    </w:p>
    <w:p w:rsidR="00674B87" w:rsidRPr="004913A6" w:rsidRDefault="00674B87" w:rsidP="002F3CFD">
      <w:pPr>
        <w:pStyle w:val="NoSpacing"/>
        <w:rPr>
          <w:b/>
          <w:sz w:val="32"/>
          <w:szCs w:val="32"/>
          <w:u w:val="single"/>
        </w:rPr>
      </w:pPr>
      <w:r w:rsidRPr="00A8334D">
        <w:rPr>
          <w:b/>
          <w:sz w:val="32"/>
          <w:szCs w:val="32"/>
        </w:rPr>
        <w:t xml:space="preserve">2. </w:t>
      </w:r>
      <w:r w:rsidR="00FA579C">
        <w:rPr>
          <w:b/>
          <w:sz w:val="32"/>
          <w:szCs w:val="32"/>
          <w:u w:val="single"/>
        </w:rPr>
        <w:t>Review Minutes for October</w:t>
      </w:r>
      <w:r w:rsidR="004913A6">
        <w:rPr>
          <w:b/>
          <w:sz w:val="32"/>
          <w:szCs w:val="32"/>
          <w:u w:val="single"/>
        </w:rPr>
        <w:t xml:space="preserve"> and March CAC Meetings:</w:t>
      </w:r>
    </w:p>
    <w:p w:rsidR="00B95E4D" w:rsidRDefault="004913A6" w:rsidP="00E30C50">
      <w:pPr>
        <w:pStyle w:val="NoSpacing"/>
        <w:rPr>
          <w:sz w:val="32"/>
          <w:szCs w:val="32"/>
        </w:rPr>
      </w:pPr>
      <w:r>
        <w:rPr>
          <w:b/>
          <w:sz w:val="32"/>
          <w:szCs w:val="32"/>
        </w:rPr>
        <w:t>Mary Alice asked if there are any changes that need to be made to the minutes.</w:t>
      </w:r>
    </w:p>
    <w:p w:rsidR="004913A6" w:rsidRPr="00FA579C" w:rsidRDefault="004913A6" w:rsidP="00FA579C">
      <w:pPr>
        <w:pStyle w:val="NoSpacing"/>
        <w:numPr>
          <w:ilvl w:val="0"/>
          <w:numId w:val="19"/>
        </w:numPr>
        <w:rPr>
          <w:sz w:val="32"/>
          <w:szCs w:val="32"/>
        </w:rPr>
      </w:pPr>
      <w:r>
        <w:rPr>
          <w:sz w:val="32"/>
          <w:szCs w:val="32"/>
        </w:rPr>
        <w:lastRenderedPageBreak/>
        <w:t>October minutes no changes.</w:t>
      </w:r>
      <w:r w:rsidR="00FA579C">
        <w:rPr>
          <w:sz w:val="32"/>
          <w:szCs w:val="32"/>
        </w:rPr>
        <w:t xml:space="preserve"> Minutes were accepted by a vote of </w:t>
      </w:r>
      <w:r w:rsidR="001F402D" w:rsidRPr="00FA579C">
        <w:rPr>
          <w:sz w:val="32"/>
          <w:szCs w:val="32"/>
        </w:rPr>
        <w:t>Approve</w:t>
      </w:r>
      <w:r w:rsidR="00FA579C">
        <w:rPr>
          <w:sz w:val="32"/>
          <w:szCs w:val="32"/>
        </w:rPr>
        <w:t>:</w:t>
      </w:r>
      <w:r w:rsidR="001F402D" w:rsidRPr="00FA579C">
        <w:rPr>
          <w:sz w:val="32"/>
          <w:szCs w:val="32"/>
        </w:rPr>
        <w:t xml:space="preserve"> </w:t>
      </w:r>
      <w:r w:rsidRPr="00FA579C">
        <w:rPr>
          <w:sz w:val="32"/>
          <w:szCs w:val="32"/>
        </w:rPr>
        <w:t>4</w:t>
      </w:r>
      <w:r w:rsidR="001F402D" w:rsidRPr="00FA579C">
        <w:rPr>
          <w:sz w:val="32"/>
          <w:szCs w:val="32"/>
        </w:rPr>
        <w:t xml:space="preserve"> Abstain</w:t>
      </w:r>
      <w:r w:rsidR="00FA579C">
        <w:rPr>
          <w:sz w:val="32"/>
          <w:szCs w:val="32"/>
        </w:rPr>
        <w:t>:</w:t>
      </w:r>
      <w:r w:rsidRPr="00FA579C">
        <w:rPr>
          <w:sz w:val="32"/>
          <w:szCs w:val="32"/>
        </w:rPr>
        <w:t xml:space="preserve"> 3</w:t>
      </w:r>
      <w:r w:rsidR="00FA579C" w:rsidRPr="00FA579C">
        <w:rPr>
          <w:sz w:val="32"/>
          <w:szCs w:val="32"/>
        </w:rPr>
        <w:t xml:space="preserve"> (from people who were not present that month)</w:t>
      </w:r>
    </w:p>
    <w:p w:rsidR="001F402D" w:rsidRDefault="00FA579C" w:rsidP="00FA579C">
      <w:pPr>
        <w:pStyle w:val="NoSpacing"/>
        <w:numPr>
          <w:ilvl w:val="0"/>
          <w:numId w:val="19"/>
        </w:numPr>
        <w:rPr>
          <w:sz w:val="32"/>
          <w:szCs w:val="32"/>
        </w:rPr>
      </w:pPr>
      <w:r>
        <w:rPr>
          <w:sz w:val="32"/>
          <w:szCs w:val="32"/>
        </w:rPr>
        <w:t>March m</w:t>
      </w:r>
      <w:r w:rsidR="004913A6">
        <w:rPr>
          <w:sz w:val="32"/>
          <w:szCs w:val="32"/>
        </w:rPr>
        <w:t>inutes</w:t>
      </w:r>
      <w:r>
        <w:rPr>
          <w:sz w:val="32"/>
          <w:szCs w:val="32"/>
        </w:rPr>
        <w:t xml:space="preserve"> had small change and then were accepted by a vote of </w:t>
      </w:r>
      <w:r w:rsidR="001F402D" w:rsidRPr="00FA579C">
        <w:rPr>
          <w:sz w:val="32"/>
          <w:szCs w:val="32"/>
        </w:rPr>
        <w:t>Approve</w:t>
      </w:r>
      <w:r>
        <w:rPr>
          <w:sz w:val="32"/>
          <w:szCs w:val="32"/>
        </w:rPr>
        <w:t>:</w:t>
      </w:r>
      <w:r w:rsidR="001F402D" w:rsidRPr="00FA579C">
        <w:rPr>
          <w:sz w:val="32"/>
          <w:szCs w:val="32"/>
        </w:rPr>
        <w:t xml:space="preserve"> 6 Abstain</w:t>
      </w:r>
      <w:r>
        <w:rPr>
          <w:sz w:val="32"/>
          <w:szCs w:val="32"/>
        </w:rPr>
        <w:t>:</w:t>
      </w:r>
      <w:r w:rsidR="001F402D" w:rsidRPr="00FA579C">
        <w:rPr>
          <w:sz w:val="32"/>
          <w:szCs w:val="32"/>
        </w:rPr>
        <w:t xml:space="preserve"> 1</w:t>
      </w:r>
    </w:p>
    <w:p w:rsidR="00A13D1E" w:rsidRPr="00FA579C" w:rsidRDefault="00FA579C" w:rsidP="009F698A">
      <w:pPr>
        <w:pStyle w:val="NoSpacing"/>
        <w:numPr>
          <w:ilvl w:val="0"/>
          <w:numId w:val="19"/>
        </w:numPr>
        <w:rPr>
          <w:sz w:val="32"/>
          <w:szCs w:val="32"/>
        </w:rPr>
      </w:pPr>
      <w:r w:rsidRPr="00FA579C">
        <w:rPr>
          <w:sz w:val="32"/>
          <w:szCs w:val="32"/>
        </w:rPr>
        <w:t xml:space="preserve">Some discussion that format of October minutes was more concise and easier to follow. </w:t>
      </w:r>
    </w:p>
    <w:p w:rsidR="004B21FC" w:rsidRPr="00A8334D" w:rsidRDefault="004B21FC" w:rsidP="004B21FC">
      <w:pPr>
        <w:pStyle w:val="NoSpacing"/>
        <w:ind w:left="720"/>
        <w:rPr>
          <w:sz w:val="32"/>
          <w:szCs w:val="32"/>
        </w:rPr>
      </w:pPr>
    </w:p>
    <w:tbl>
      <w:tblPr>
        <w:tblStyle w:val="TableGrid"/>
        <w:tblW w:w="0" w:type="auto"/>
        <w:tblLook w:val="04A0" w:firstRow="1" w:lastRow="0" w:firstColumn="1" w:lastColumn="0" w:noHBand="0" w:noVBand="1"/>
      </w:tblPr>
      <w:tblGrid>
        <w:gridCol w:w="9350"/>
      </w:tblGrid>
      <w:tr w:rsidR="004B21FC" w:rsidTr="004B21FC">
        <w:tc>
          <w:tcPr>
            <w:tcW w:w="9350" w:type="dxa"/>
          </w:tcPr>
          <w:p w:rsidR="00B95E4D" w:rsidRDefault="004B21FC" w:rsidP="004B21FC">
            <w:pPr>
              <w:rPr>
                <w:b/>
                <w:sz w:val="32"/>
                <w:szCs w:val="32"/>
              </w:rPr>
            </w:pPr>
            <w:r w:rsidRPr="004B21FC">
              <w:rPr>
                <w:b/>
                <w:sz w:val="32"/>
                <w:szCs w:val="32"/>
              </w:rPr>
              <w:t>Action</w:t>
            </w:r>
            <w:r w:rsidR="00B95E4D">
              <w:rPr>
                <w:b/>
                <w:sz w:val="32"/>
                <w:szCs w:val="32"/>
              </w:rPr>
              <w:t>s</w:t>
            </w:r>
            <w:r w:rsidRPr="004B21FC">
              <w:rPr>
                <w:b/>
                <w:sz w:val="32"/>
                <w:szCs w:val="32"/>
              </w:rPr>
              <w:t xml:space="preserve">: </w:t>
            </w:r>
          </w:p>
          <w:p w:rsidR="00B95E4D" w:rsidRDefault="00EC307B" w:rsidP="00413A60">
            <w:pPr>
              <w:pStyle w:val="ListParagraph"/>
              <w:numPr>
                <w:ilvl w:val="0"/>
                <w:numId w:val="24"/>
              </w:numPr>
              <w:rPr>
                <w:sz w:val="32"/>
                <w:szCs w:val="32"/>
              </w:rPr>
            </w:pPr>
            <w:r>
              <w:rPr>
                <w:sz w:val="32"/>
                <w:szCs w:val="32"/>
              </w:rPr>
              <w:t>Minutes</w:t>
            </w:r>
            <w:r w:rsidR="009305A4">
              <w:rPr>
                <w:sz w:val="32"/>
                <w:szCs w:val="32"/>
              </w:rPr>
              <w:t xml:space="preserve"> format will be</w:t>
            </w:r>
            <w:r w:rsidR="00FA579C">
              <w:rPr>
                <w:sz w:val="32"/>
                <w:szCs w:val="32"/>
              </w:rPr>
              <w:t xml:space="preserve"> more of like October</w:t>
            </w:r>
            <w:r w:rsidR="009305A4">
              <w:rPr>
                <w:sz w:val="32"/>
                <w:szCs w:val="32"/>
              </w:rPr>
              <w:t xml:space="preserve"> 2017 minutes.</w:t>
            </w:r>
          </w:p>
          <w:p w:rsidR="009305A4" w:rsidRDefault="009305A4" w:rsidP="00413A60">
            <w:pPr>
              <w:pStyle w:val="ListParagraph"/>
              <w:numPr>
                <w:ilvl w:val="0"/>
                <w:numId w:val="24"/>
              </w:numPr>
              <w:rPr>
                <w:sz w:val="32"/>
                <w:szCs w:val="32"/>
              </w:rPr>
            </w:pPr>
            <w:r>
              <w:rPr>
                <w:sz w:val="32"/>
                <w:szCs w:val="32"/>
              </w:rPr>
              <w:t xml:space="preserve">Minutes </w:t>
            </w:r>
            <w:r w:rsidR="00FA579C">
              <w:rPr>
                <w:sz w:val="32"/>
                <w:szCs w:val="32"/>
              </w:rPr>
              <w:t xml:space="preserve">will be </w:t>
            </w:r>
            <w:r>
              <w:rPr>
                <w:sz w:val="32"/>
                <w:szCs w:val="32"/>
              </w:rPr>
              <w:t>sent out early enough for everyone to review</w:t>
            </w:r>
            <w:r w:rsidR="00FA579C">
              <w:rPr>
                <w:sz w:val="32"/>
                <w:szCs w:val="32"/>
              </w:rPr>
              <w:t>.</w:t>
            </w:r>
          </w:p>
          <w:p w:rsidR="009305A4" w:rsidRPr="00B95E4D" w:rsidRDefault="009305A4" w:rsidP="00413A60">
            <w:pPr>
              <w:pStyle w:val="ListParagraph"/>
              <w:numPr>
                <w:ilvl w:val="0"/>
                <w:numId w:val="24"/>
              </w:numPr>
              <w:rPr>
                <w:sz w:val="32"/>
                <w:szCs w:val="32"/>
              </w:rPr>
            </w:pPr>
            <w:r>
              <w:rPr>
                <w:sz w:val="32"/>
                <w:szCs w:val="32"/>
              </w:rPr>
              <w:t>When voting we will raise hands and say yay or nay so all can be included.</w:t>
            </w:r>
          </w:p>
        </w:tc>
      </w:tr>
    </w:tbl>
    <w:p w:rsidR="00D55A7A" w:rsidRPr="00A8334D" w:rsidRDefault="00D55A7A" w:rsidP="00D55A7A">
      <w:pPr>
        <w:pStyle w:val="NoSpacing"/>
        <w:rPr>
          <w:sz w:val="32"/>
          <w:szCs w:val="32"/>
        </w:rPr>
      </w:pPr>
    </w:p>
    <w:p w:rsidR="00D55A7A" w:rsidRPr="00A8334D" w:rsidRDefault="00D55A7A" w:rsidP="00D55A7A">
      <w:pPr>
        <w:pStyle w:val="NoSpacing"/>
        <w:rPr>
          <w:sz w:val="32"/>
          <w:szCs w:val="32"/>
        </w:rPr>
      </w:pPr>
    </w:p>
    <w:p w:rsidR="00D55A7A" w:rsidRDefault="00D55A7A" w:rsidP="00EC307B">
      <w:pPr>
        <w:pStyle w:val="NoSpacing"/>
        <w:ind w:left="360"/>
        <w:rPr>
          <w:b/>
          <w:sz w:val="32"/>
          <w:szCs w:val="32"/>
          <w:u w:val="single"/>
        </w:rPr>
      </w:pPr>
      <w:r w:rsidRPr="00A8334D">
        <w:rPr>
          <w:b/>
          <w:sz w:val="32"/>
          <w:szCs w:val="32"/>
        </w:rPr>
        <w:t>3.</w:t>
      </w:r>
      <w:r w:rsidRPr="00A8334D">
        <w:rPr>
          <w:sz w:val="32"/>
          <w:szCs w:val="32"/>
        </w:rPr>
        <w:t xml:space="preserve"> </w:t>
      </w:r>
      <w:r w:rsidR="004913A6" w:rsidRPr="004913A6">
        <w:rPr>
          <w:b/>
          <w:sz w:val="32"/>
          <w:szCs w:val="32"/>
          <w:u w:val="single"/>
        </w:rPr>
        <w:t>Membership Committee</w:t>
      </w:r>
      <w:r w:rsidR="004913A6">
        <w:rPr>
          <w:b/>
          <w:sz w:val="32"/>
          <w:szCs w:val="32"/>
          <w:u w:val="single"/>
        </w:rPr>
        <w:t>: New Members</w:t>
      </w:r>
      <w:r w:rsidR="004913A6" w:rsidRPr="00A8334D">
        <w:rPr>
          <w:b/>
          <w:sz w:val="32"/>
          <w:szCs w:val="32"/>
          <w:u w:val="single"/>
        </w:rPr>
        <w:t xml:space="preserve"> </w:t>
      </w:r>
    </w:p>
    <w:p w:rsidR="00EC307B" w:rsidRDefault="00EC307B" w:rsidP="00EC307B">
      <w:pPr>
        <w:pStyle w:val="NoSpacing"/>
        <w:ind w:left="360"/>
        <w:rPr>
          <w:b/>
          <w:sz w:val="32"/>
          <w:szCs w:val="32"/>
          <w:u w:val="single"/>
        </w:rPr>
      </w:pPr>
    </w:p>
    <w:p w:rsidR="00EC307B" w:rsidRDefault="00EC307B" w:rsidP="00EC307B">
      <w:pPr>
        <w:pStyle w:val="NoSpacing"/>
        <w:numPr>
          <w:ilvl w:val="0"/>
          <w:numId w:val="20"/>
        </w:numPr>
        <w:rPr>
          <w:sz w:val="32"/>
          <w:szCs w:val="32"/>
        </w:rPr>
      </w:pPr>
      <w:r w:rsidRPr="00EC307B">
        <w:rPr>
          <w:sz w:val="32"/>
          <w:szCs w:val="32"/>
        </w:rPr>
        <w:t>Mary Alice, Lisa M. and Kirsten are the committee</w:t>
      </w:r>
      <w:r>
        <w:rPr>
          <w:sz w:val="32"/>
          <w:szCs w:val="32"/>
        </w:rPr>
        <w:t>.</w:t>
      </w:r>
    </w:p>
    <w:p w:rsidR="00EC307B" w:rsidRDefault="00EC307B" w:rsidP="00EC307B">
      <w:pPr>
        <w:pStyle w:val="NoSpacing"/>
        <w:numPr>
          <w:ilvl w:val="0"/>
          <w:numId w:val="20"/>
        </w:numPr>
        <w:rPr>
          <w:sz w:val="32"/>
          <w:szCs w:val="32"/>
        </w:rPr>
      </w:pPr>
      <w:r>
        <w:rPr>
          <w:sz w:val="32"/>
          <w:szCs w:val="32"/>
        </w:rPr>
        <w:t>They have not met with the new member applicant it is in the works.</w:t>
      </w:r>
    </w:p>
    <w:p w:rsidR="00EC307B" w:rsidRDefault="00EC307B" w:rsidP="00EC307B">
      <w:pPr>
        <w:pStyle w:val="NoSpacing"/>
        <w:numPr>
          <w:ilvl w:val="0"/>
          <w:numId w:val="20"/>
        </w:numPr>
        <w:rPr>
          <w:sz w:val="32"/>
          <w:szCs w:val="32"/>
        </w:rPr>
      </w:pPr>
      <w:r>
        <w:rPr>
          <w:sz w:val="32"/>
          <w:szCs w:val="32"/>
        </w:rPr>
        <w:t>Would like the interview to be more about getting to know the individual less on advocacy. No more than 30 minutes for the interview process.</w:t>
      </w:r>
    </w:p>
    <w:p w:rsidR="00FA579C" w:rsidRDefault="00FA579C" w:rsidP="00FA579C">
      <w:pPr>
        <w:pStyle w:val="NoSpacing"/>
        <w:numPr>
          <w:ilvl w:val="0"/>
          <w:numId w:val="20"/>
        </w:numPr>
        <w:rPr>
          <w:sz w:val="32"/>
          <w:szCs w:val="32"/>
        </w:rPr>
      </w:pPr>
      <w:r>
        <w:rPr>
          <w:sz w:val="32"/>
          <w:szCs w:val="32"/>
        </w:rPr>
        <w:t>Kirsten shared draft questions interview questions based on ones asked of candidates for Vermont Developmental Disabilities Council.</w:t>
      </w:r>
    </w:p>
    <w:p w:rsidR="00EC307B" w:rsidRDefault="00EC307B" w:rsidP="00EC307B">
      <w:pPr>
        <w:pStyle w:val="NoSpacing"/>
        <w:numPr>
          <w:ilvl w:val="0"/>
          <w:numId w:val="20"/>
        </w:numPr>
        <w:rPr>
          <w:sz w:val="32"/>
          <w:szCs w:val="32"/>
        </w:rPr>
      </w:pPr>
      <w:r>
        <w:rPr>
          <w:sz w:val="32"/>
          <w:szCs w:val="32"/>
        </w:rPr>
        <w:t xml:space="preserve">CAC </w:t>
      </w:r>
      <w:r w:rsidR="00FA579C">
        <w:rPr>
          <w:sz w:val="32"/>
          <w:szCs w:val="32"/>
        </w:rPr>
        <w:t xml:space="preserve">decided that information about </w:t>
      </w:r>
      <w:r>
        <w:rPr>
          <w:sz w:val="32"/>
          <w:szCs w:val="32"/>
        </w:rPr>
        <w:t>candidate</w:t>
      </w:r>
      <w:r w:rsidR="00FA579C">
        <w:rPr>
          <w:sz w:val="32"/>
          <w:szCs w:val="32"/>
        </w:rPr>
        <w:t>s should be shared with CAC before meetings</w:t>
      </w:r>
      <w:r>
        <w:rPr>
          <w:sz w:val="32"/>
          <w:szCs w:val="32"/>
        </w:rPr>
        <w:t xml:space="preserve"> so members can read over the application before meeting candidate.</w:t>
      </w:r>
    </w:p>
    <w:p w:rsidR="00FA579C" w:rsidRDefault="00FA579C" w:rsidP="00EC307B">
      <w:pPr>
        <w:pStyle w:val="NoSpacing"/>
        <w:numPr>
          <w:ilvl w:val="0"/>
          <w:numId w:val="20"/>
        </w:numPr>
        <w:rPr>
          <w:sz w:val="32"/>
          <w:szCs w:val="32"/>
        </w:rPr>
      </w:pPr>
      <w:r>
        <w:rPr>
          <w:sz w:val="32"/>
          <w:szCs w:val="32"/>
        </w:rPr>
        <w:t xml:space="preserve">Several questions were raised about membership and the bylaws including what types of disabilities met federal requirements (bylaws say “disability” but federal law says </w:t>
      </w:r>
      <w:r>
        <w:rPr>
          <w:sz w:val="32"/>
          <w:szCs w:val="32"/>
        </w:rPr>
        <w:lastRenderedPageBreak/>
        <w:t xml:space="preserve">“developmental or related disability”), and whether members can represent people with disabilities, or family members, on CAC and represent an organization. </w:t>
      </w:r>
    </w:p>
    <w:p w:rsidR="00413A60" w:rsidRDefault="00413A60" w:rsidP="00EC307B">
      <w:pPr>
        <w:pStyle w:val="NoSpacing"/>
        <w:numPr>
          <w:ilvl w:val="0"/>
          <w:numId w:val="20"/>
        </w:numPr>
        <w:rPr>
          <w:sz w:val="32"/>
          <w:szCs w:val="32"/>
        </w:rPr>
      </w:pPr>
      <w:r>
        <w:rPr>
          <w:sz w:val="32"/>
          <w:szCs w:val="32"/>
        </w:rPr>
        <w:t>There was also discussion about the difference between federal and state definitions of “developmental disability.” It was clarified that CAC should follow federal definition.</w:t>
      </w:r>
    </w:p>
    <w:p w:rsidR="00757C85" w:rsidRDefault="00757C85" w:rsidP="00EC307B">
      <w:pPr>
        <w:pStyle w:val="NoSpacing"/>
        <w:numPr>
          <w:ilvl w:val="0"/>
          <w:numId w:val="20"/>
        </w:numPr>
        <w:rPr>
          <w:sz w:val="32"/>
          <w:szCs w:val="32"/>
        </w:rPr>
      </w:pPr>
      <w:r>
        <w:rPr>
          <w:sz w:val="32"/>
          <w:szCs w:val="32"/>
        </w:rPr>
        <w:t xml:space="preserve">It was recommended that representative from Assistive Technology participate since that is an organization listed </w:t>
      </w:r>
      <w:r w:rsidR="00E51984">
        <w:rPr>
          <w:sz w:val="32"/>
          <w:szCs w:val="32"/>
        </w:rPr>
        <w:t xml:space="preserve">(but not required) </w:t>
      </w:r>
      <w:r>
        <w:rPr>
          <w:sz w:val="32"/>
          <w:szCs w:val="32"/>
        </w:rPr>
        <w:t>in the federal law.</w:t>
      </w:r>
    </w:p>
    <w:p w:rsidR="00BB4DC9" w:rsidRPr="00413A60" w:rsidRDefault="00FA579C" w:rsidP="00BB4DC9">
      <w:pPr>
        <w:pStyle w:val="NoSpacing"/>
        <w:numPr>
          <w:ilvl w:val="0"/>
          <w:numId w:val="20"/>
        </w:numPr>
        <w:rPr>
          <w:sz w:val="32"/>
          <w:szCs w:val="32"/>
        </w:rPr>
      </w:pPr>
      <w:r>
        <w:rPr>
          <w:sz w:val="32"/>
          <w:szCs w:val="32"/>
        </w:rPr>
        <w:t>This led to d</w:t>
      </w:r>
      <w:r w:rsidR="00EC307B">
        <w:rPr>
          <w:sz w:val="32"/>
          <w:szCs w:val="32"/>
        </w:rPr>
        <w:t xml:space="preserve">iscussion about how to change the </w:t>
      </w:r>
      <w:r>
        <w:rPr>
          <w:sz w:val="32"/>
          <w:szCs w:val="32"/>
        </w:rPr>
        <w:t>bylaws</w:t>
      </w:r>
      <w:r w:rsidR="00EC307B">
        <w:rPr>
          <w:sz w:val="32"/>
          <w:szCs w:val="32"/>
        </w:rPr>
        <w:t xml:space="preserve">. CAC must move to discuss at next meeting and have it </w:t>
      </w:r>
      <w:proofErr w:type="gramStart"/>
      <w:r w:rsidR="00EC307B">
        <w:rPr>
          <w:sz w:val="32"/>
          <w:szCs w:val="32"/>
        </w:rPr>
        <w:t>be</w:t>
      </w:r>
      <w:proofErr w:type="gramEnd"/>
      <w:r w:rsidR="00EC307B">
        <w:rPr>
          <w:sz w:val="32"/>
          <w:szCs w:val="32"/>
        </w:rPr>
        <w:t xml:space="preserve"> an agenda item.</w:t>
      </w:r>
      <w:r w:rsidR="00413A60">
        <w:rPr>
          <w:sz w:val="32"/>
          <w:szCs w:val="32"/>
        </w:rPr>
        <w:t xml:space="preserve"> </w:t>
      </w:r>
    </w:p>
    <w:p w:rsidR="004B21FC" w:rsidRDefault="004B21FC" w:rsidP="004B21FC">
      <w:pPr>
        <w:pStyle w:val="NoSpacing"/>
        <w:rPr>
          <w:sz w:val="32"/>
          <w:szCs w:val="32"/>
        </w:rPr>
      </w:pPr>
    </w:p>
    <w:tbl>
      <w:tblPr>
        <w:tblStyle w:val="TableGrid"/>
        <w:tblW w:w="0" w:type="auto"/>
        <w:tblLook w:val="04A0" w:firstRow="1" w:lastRow="0" w:firstColumn="1" w:lastColumn="0" w:noHBand="0" w:noVBand="1"/>
      </w:tblPr>
      <w:tblGrid>
        <w:gridCol w:w="9350"/>
      </w:tblGrid>
      <w:tr w:rsidR="004B21FC" w:rsidTr="004B21FC">
        <w:tc>
          <w:tcPr>
            <w:tcW w:w="9350" w:type="dxa"/>
          </w:tcPr>
          <w:p w:rsidR="00EC307B" w:rsidRDefault="004B21FC" w:rsidP="00EC307B">
            <w:pPr>
              <w:pStyle w:val="NoSpacing"/>
              <w:rPr>
                <w:b/>
                <w:sz w:val="32"/>
                <w:szCs w:val="32"/>
              </w:rPr>
            </w:pPr>
            <w:r>
              <w:rPr>
                <w:b/>
                <w:sz w:val="32"/>
                <w:szCs w:val="32"/>
              </w:rPr>
              <w:t xml:space="preserve">Action: </w:t>
            </w:r>
          </w:p>
          <w:p w:rsidR="00757C85" w:rsidRDefault="00757C85" w:rsidP="00413A60">
            <w:pPr>
              <w:pStyle w:val="NoSpacing"/>
              <w:numPr>
                <w:ilvl w:val="0"/>
                <w:numId w:val="23"/>
              </w:numPr>
              <w:rPr>
                <w:sz w:val="32"/>
                <w:szCs w:val="32"/>
              </w:rPr>
            </w:pPr>
            <w:r>
              <w:rPr>
                <w:sz w:val="32"/>
                <w:szCs w:val="32"/>
              </w:rPr>
              <w:t xml:space="preserve">Membership committee will review bylaws and send recommended changes to Lisa B. </w:t>
            </w:r>
          </w:p>
          <w:p w:rsidR="00757C85" w:rsidRDefault="00757C85" w:rsidP="00413A60">
            <w:pPr>
              <w:pStyle w:val="NoSpacing"/>
              <w:numPr>
                <w:ilvl w:val="0"/>
                <w:numId w:val="23"/>
              </w:numPr>
              <w:rPr>
                <w:sz w:val="32"/>
                <w:szCs w:val="32"/>
              </w:rPr>
            </w:pPr>
            <w:r>
              <w:rPr>
                <w:sz w:val="32"/>
                <w:szCs w:val="32"/>
              </w:rPr>
              <w:t>Lisa B. will send recommended changes to CAC prior to next meeting so they can be voted on at next meeting.</w:t>
            </w:r>
          </w:p>
          <w:p w:rsidR="00757C85" w:rsidRDefault="00757C85" w:rsidP="00413A60">
            <w:pPr>
              <w:pStyle w:val="NoSpacing"/>
              <w:numPr>
                <w:ilvl w:val="0"/>
                <w:numId w:val="23"/>
              </w:numPr>
              <w:rPr>
                <w:sz w:val="32"/>
                <w:szCs w:val="32"/>
              </w:rPr>
            </w:pPr>
            <w:r>
              <w:rPr>
                <w:sz w:val="32"/>
                <w:szCs w:val="32"/>
              </w:rPr>
              <w:t>CAC brochure needs to be updated to clarify that most of council must be people with developmental and related disabilities and family members.</w:t>
            </w:r>
          </w:p>
          <w:p w:rsidR="004B21FC" w:rsidRDefault="00EC307B" w:rsidP="00413A60">
            <w:pPr>
              <w:pStyle w:val="NoSpacing"/>
              <w:numPr>
                <w:ilvl w:val="0"/>
                <w:numId w:val="23"/>
              </w:numPr>
              <w:rPr>
                <w:sz w:val="32"/>
                <w:szCs w:val="32"/>
              </w:rPr>
            </w:pPr>
            <w:r>
              <w:rPr>
                <w:sz w:val="32"/>
                <w:szCs w:val="32"/>
              </w:rPr>
              <w:t>Kirsten will consolidate interview questions and send out to CAC Members</w:t>
            </w:r>
            <w:r w:rsidR="00757C85">
              <w:rPr>
                <w:sz w:val="32"/>
                <w:szCs w:val="32"/>
              </w:rPr>
              <w:t xml:space="preserve"> for feedback.</w:t>
            </w:r>
          </w:p>
          <w:p w:rsidR="00757C85" w:rsidRPr="00AF68DF" w:rsidRDefault="00757C85" w:rsidP="00413A60">
            <w:pPr>
              <w:pStyle w:val="NoSpacing"/>
              <w:numPr>
                <w:ilvl w:val="0"/>
                <w:numId w:val="23"/>
              </w:numPr>
              <w:rPr>
                <w:sz w:val="32"/>
                <w:szCs w:val="32"/>
              </w:rPr>
            </w:pPr>
            <w:r>
              <w:rPr>
                <w:sz w:val="32"/>
                <w:szCs w:val="32"/>
              </w:rPr>
              <w:t>Jesse will try to find answers to questions about membership: (a) what are considered “related disabilities” and (b) can CAC members count as people with disabilities and family members and represent organizations at the same time?</w:t>
            </w:r>
          </w:p>
        </w:tc>
      </w:tr>
    </w:tbl>
    <w:p w:rsidR="008069E8" w:rsidRDefault="008069E8" w:rsidP="008069E8">
      <w:pPr>
        <w:pStyle w:val="NoSpacing"/>
        <w:rPr>
          <w:b/>
          <w:sz w:val="32"/>
          <w:szCs w:val="32"/>
        </w:rPr>
      </w:pPr>
    </w:p>
    <w:p w:rsidR="00EC307B" w:rsidRDefault="00EC307B" w:rsidP="008069E8">
      <w:pPr>
        <w:pStyle w:val="NoSpacing"/>
        <w:rPr>
          <w:b/>
          <w:sz w:val="32"/>
          <w:szCs w:val="32"/>
          <w:u w:val="single"/>
        </w:rPr>
      </w:pPr>
      <w:r>
        <w:rPr>
          <w:b/>
          <w:sz w:val="32"/>
          <w:szCs w:val="32"/>
        </w:rPr>
        <w:t xml:space="preserve">4. </w:t>
      </w:r>
      <w:r w:rsidRPr="00EC307B">
        <w:rPr>
          <w:b/>
          <w:sz w:val="32"/>
          <w:szCs w:val="32"/>
          <w:u w:val="single"/>
        </w:rPr>
        <w:t>Review Activities this year</w:t>
      </w:r>
    </w:p>
    <w:p w:rsidR="00EC307B" w:rsidRDefault="00757C85" w:rsidP="00EC307B">
      <w:pPr>
        <w:pStyle w:val="NoSpacing"/>
        <w:numPr>
          <w:ilvl w:val="0"/>
          <w:numId w:val="21"/>
        </w:numPr>
        <w:rPr>
          <w:sz w:val="32"/>
          <w:szCs w:val="32"/>
        </w:rPr>
      </w:pPr>
      <w:r>
        <w:rPr>
          <w:sz w:val="32"/>
          <w:szCs w:val="32"/>
        </w:rPr>
        <w:t xml:space="preserve">This agenda item focused on the </w:t>
      </w:r>
      <w:r w:rsidR="00EC307B">
        <w:rPr>
          <w:sz w:val="32"/>
          <w:szCs w:val="32"/>
        </w:rPr>
        <w:t>CDCI’s Annual Report Summary report June 1, 2017 to June 30, 2018</w:t>
      </w:r>
      <w:r>
        <w:rPr>
          <w:sz w:val="32"/>
          <w:szCs w:val="32"/>
        </w:rPr>
        <w:t>. This was sent to the CAC two weeks before meeting.</w:t>
      </w:r>
    </w:p>
    <w:p w:rsidR="006940CF" w:rsidRDefault="00757C85" w:rsidP="00EC307B">
      <w:pPr>
        <w:pStyle w:val="NoSpacing"/>
        <w:numPr>
          <w:ilvl w:val="0"/>
          <w:numId w:val="21"/>
        </w:numPr>
        <w:rPr>
          <w:sz w:val="32"/>
          <w:szCs w:val="32"/>
        </w:rPr>
      </w:pPr>
      <w:r>
        <w:rPr>
          <w:sz w:val="32"/>
          <w:szCs w:val="32"/>
        </w:rPr>
        <w:lastRenderedPageBreak/>
        <w:t xml:space="preserve">Jesse clarified this is not the only opportunity to give feedback for the annual report. </w:t>
      </w:r>
      <w:r w:rsidR="006940CF">
        <w:rPr>
          <w:sz w:val="32"/>
          <w:szCs w:val="32"/>
        </w:rPr>
        <w:t>CAC members can schedule time with Jesse after this meeting or send feedback by phone or email.</w:t>
      </w:r>
    </w:p>
    <w:p w:rsidR="00EC307B" w:rsidRDefault="00757C85" w:rsidP="00EC307B">
      <w:pPr>
        <w:pStyle w:val="NoSpacing"/>
        <w:numPr>
          <w:ilvl w:val="0"/>
          <w:numId w:val="21"/>
        </w:numPr>
        <w:rPr>
          <w:sz w:val="32"/>
          <w:szCs w:val="32"/>
        </w:rPr>
      </w:pPr>
      <w:r>
        <w:rPr>
          <w:sz w:val="32"/>
          <w:szCs w:val="32"/>
        </w:rPr>
        <w:t>N</w:t>
      </w:r>
      <w:r w:rsidR="00EC307B">
        <w:rPr>
          <w:sz w:val="32"/>
          <w:szCs w:val="32"/>
        </w:rPr>
        <w:t xml:space="preserve">eed to have CAC feedback by June 30 to incorporate. Deadline </w:t>
      </w:r>
      <w:r>
        <w:rPr>
          <w:sz w:val="32"/>
          <w:szCs w:val="32"/>
        </w:rPr>
        <w:t xml:space="preserve">for CDCI </w:t>
      </w:r>
      <w:r w:rsidR="00EC307B">
        <w:rPr>
          <w:sz w:val="32"/>
          <w:szCs w:val="32"/>
        </w:rPr>
        <w:t xml:space="preserve">to submit </w:t>
      </w:r>
      <w:r>
        <w:rPr>
          <w:sz w:val="32"/>
          <w:szCs w:val="32"/>
        </w:rPr>
        <w:t xml:space="preserve">annual report </w:t>
      </w:r>
      <w:r w:rsidR="00EC307B">
        <w:rPr>
          <w:sz w:val="32"/>
          <w:szCs w:val="32"/>
        </w:rPr>
        <w:t>is end of July</w:t>
      </w:r>
      <w:r>
        <w:rPr>
          <w:sz w:val="32"/>
          <w:szCs w:val="32"/>
        </w:rPr>
        <w:t>, and we try to submit much earlier in July.</w:t>
      </w:r>
    </w:p>
    <w:p w:rsidR="006C70DC" w:rsidRDefault="00BA144F" w:rsidP="006C70DC">
      <w:pPr>
        <w:pStyle w:val="NoSpacing"/>
        <w:numPr>
          <w:ilvl w:val="0"/>
          <w:numId w:val="21"/>
        </w:numPr>
        <w:rPr>
          <w:sz w:val="32"/>
          <w:szCs w:val="32"/>
        </w:rPr>
      </w:pPr>
      <w:r>
        <w:rPr>
          <w:sz w:val="32"/>
          <w:szCs w:val="32"/>
        </w:rPr>
        <w:t xml:space="preserve">Jesse shared how annual report is organized by five </w:t>
      </w:r>
      <w:r w:rsidR="006C70DC" w:rsidRPr="006C70DC">
        <w:rPr>
          <w:sz w:val="32"/>
          <w:szCs w:val="32"/>
        </w:rPr>
        <w:t>CDCI</w:t>
      </w:r>
      <w:r>
        <w:rPr>
          <w:sz w:val="32"/>
          <w:szCs w:val="32"/>
        </w:rPr>
        <w:t xml:space="preserve"> core functions and</w:t>
      </w:r>
      <w:r w:rsidR="00716E81">
        <w:rPr>
          <w:sz w:val="32"/>
          <w:szCs w:val="32"/>
        </w:rPr>
        <w:t xml:space="preserve"> each core function coordinator </w:t>
      </w:r>
      <w:r w:rsidR="004E3942">
        <w:rPr>
          <w:sz w:val="32"/>
          <w:szCs w:val="32"/>
        </w:rPr>
        <w:t>summarized their sections and asked the CAC one question.</w:t>
      </w:r>
    </w:p>
    <w:p w:rsidR="00716E81" w:rsidRPr="002F3BD3" w:rsidRDefault="004E3942" w:rsidP="006C70DC">
      <w:pPr>
        <w:pStyle w:val="NoSpacing"/>
        <w:numPr>
          <w:ilvl w:val="0"/>
          <w:numId w:val="21"/>
        </w:numPr>
        <w:rPr>
          <w:b/>
          <w:sz w:val="32"/>
          <w:szCs w:val="32"/>
        </w:rPr>
      </w:pPr>
      <w:r w:rsidRPr="002F3BD3">
        <w:rPr>
          <w:b/>
          <w:sz w:val="32"/>
          <w:szCs w:val="32"/>
        </w:rPr>
        <w:t>CAC reviewed each of the questions and gave feedback:</w:t>
      </w:r>
    </w:p>
    <w:p w:rsidR="00716E81" w:rsidRDefault="004E3942" w:rsidP="00870F70">
      <w:pPr>
        <w:pStyle w:val="ListParagraph"/>
        <w:numPr>
          <w:ilvl w:val="1"/>
          <w:numId w:val="26"/>
        </w:numPr>
        <w:spacing w:after="0" w:line="240" w:lineRule="auto"/>
        <w:ind w:left="1080"/>
        <w:rPr>
          <w:sz w:val="32"/>
          <w:szCs w:val="28"/>
        </w:rPr>
      </w:pPr>
      <w:r>
        <w:rPr>
          <w:b/>
          <w:sz w:val="32"/>
          <w:szCs w:val="28"/>
        </w:rPr>
        <w:t xml:space="preserve">Academics (Winnie Looby). </w:t>
      </w:r>
      <w:r w:rsidR="00716E81" w:rsidRPr="00716E81">
        <w:rPr>
          <w:sz w:val="32"/>
          <w:szCs w:val="28"/>
        </w:rPr>
        <w:t>CDCI is working on creating new classes in Disability Studies. What important information should our students learn?</w:t>
      </w:r>
    </w:p>
    <w:p w:rsidR="002F3BD3" w:rsidRDefault="002F3BD3" w:rsidP="002F3BD3">
      <w:pPr>
        <w:pStyle w:val="ListParagraph"/>
        <w:numPr>
          <w:ilvl w:val="0"/>
          <w:numId w:val="27"/>
        </w:numPr>
        <w:spacing w:after="0" w:line="240" w:lineRule="auto"/>
        <w:rPr>
          <w:sz w:val="32"/>
          <w:szCs w:val="28"/>
        </w:rPr>
      </w:pPr>
      <w:r>
        <w:rPr>
          <w:sz w:val="32"/>
          <w:szCs w:val="28"/>
        </w:rPr>
        <w:t>Important to hear from self-advocates and family members and have them be part of designing and teaching courses.</w:t>
      </w:r>
    </w:p>
    <w:p w:rsidR="002F3BD3" w:rsidRDefault="002F3BD3" w:rsidP="002F3BD3">
      <w:pPr>
        <w:pStyle w:val="ListParagraph"/>
        <w:numPr>
          <w:ilvl w:val="0"/>
          <w:numId w:val="27"/>
        </w:numPr>
        <w:spacing w:after="0" w:line="240" w:lineRule="auto"/>
        <w:rPr>
          <w:sz w:val="32"/>
          <w:szCs w:val="28"/>
        </w:rPr>
      </w:pPr>
      <w:r>
        <w:rPr>
          <w:sz w:val="32"/>
          <w:szCs w:val="28"/>
        </w:rPr>
        <w:t>Courses should include information on how disability intersects with other types of groups and identities. How are the rights of people with disabilities connected to other civil rights efforts?</w:t>
      </w:r>
    </w:p>
    <w:p w:rsidR="002F3BD3" w:rsidRDefault="002F3BD3" w:rsidP="002F3BD3">
      <w:pPr>
        <w:pStyle w:val="ListParagraph"/>
        <w:numPr>
          <w:ilvl w:val="0"/>
          <w:numId w:val="27"/>
        </w:numPr>
        <w:spacing w:after="0" w:line="240" w:lineRule="auto"/>
        <w:rPr>
          <w:sz w:val="32"/>
          <w:szCs w:val="28"/>
        </w:rPr>
      </w:pPr>
      <w:r>
        <w:rPr>
          <w:sz w:val="32"/>
          <w:szCs w:val="28"/>
        </w:rPr>
        <w:t>The disability studies certificate is for graduate students, so it is important to also have opportunities for undergraduates.</w:t>
      </w:r>
    </w:p>
    <w:p w:rsidR="002F3BD3" w:rsidRDefault="002F3BD3" w:rsidP="002F3BD3">
      <w:pPr>
        <w:pStyle w:val="ListParagraph"/>
        <w:numPr>
          <w:ilvl w:val="0"/>
          <w:numId w:val="27"/>
        </w:numPr>
        <w:spacing w:after="0" w:line="240" w:lineRule="auto"/>
        <w:rPr>
          <w:sz w:val="32"/>
          <w:szCs w:val="28"/>
        </w:rPr>
      </w:pPr>
      <w:r>
        <w:rPr>
          <w:sz w:val="32"/>
          <w:szCs w:val="28"/>
        </w:rPr>
        <w:t xml:space="preserve">Attitudes seem to be changing for the worse for people with disabilities (possibly due to economy, politics, war, </w:t>
      </w:r>
      <w:proofErr w:type="spellStart"/>
      <w:r>
        <w:rPr>
          <w:sz w:val="32"/>
          <w:szCs w:val="28"/>
        </w:rPr>
        <w:t>etc</w:t>
      </w:r>
      <w:proofErr w:type="spellEnd"/>
      <w:r>
        <w:rPr>
          <w:sz w:val="32"/>
          <w:szCs w:val="28"/>
        </w:rPr>
        <w:t>).</w:t>
      </w:r>
    </w:p>
    <w:p w:rsidR="002F3BD3" w:rsidRDefault="002F3BD3" w:rsidP="002F3BD3">
      <w:pPr>
        <w:pStyle w:val="ListParagraph"/>
        <w:numPr>
          <w:ilvl w:val="0"/>
          <w:numId w:val="27"/>
        </w:numPr>
        <w:spacing w:after="0" w:line="240" w:lineRule="auto"/>
        <w:rPr>
          <w:sz w:val="32"/>
          <w:szCs w:val="28"/>
        </w:rPr>
      </w:pPr>
      <w:r>
        <w:rPr>
          <w:sz w:val="32"/>
          <w:szCs w:val="28"/>
        </w:rPr>
        <w:t>Need to understand more about the experiences of families and how lack of funding affects them (e.g., IDEA).</w:t>
      </w:r>
    </w:p>
    <w:p w:rsidR="002F3BD3" w:rsidRDefault="002F3BD3" w:rsidP="002F3BD3">
      <w:pPr>
        <w:pStyle w:val="ListParagraph"/>
        <w:numPr>
          <w:ilvl w:val="0"/>
          <w:numId w:val="27"/>
        </w:numPr>
        <w:spacing w:after="0" w:line="240" w:lineRule="auto"/>
        <w:rPr>
          <w:sz w:val="32"/>
          <w:szCs w:val="28"/>
        </w:rPr>
      </w:pPr>
      <w:r>
        <w:rPr>
          <w:sz w:val="32"/>
          <w:szCs w:val="28"/>
        </w:rPr>
        <w:t>Students need more practical skills for communicating and working with people with disabilities.</w:t>
      </w:r>
    </w:p>
    <w:p w:rsidR="00716E81" w:rsidRDefault="004E3942" w:rsidP="00870F70">
      <w:pPr>
        <w:pStyle w:val="ListParagraph"/>
        <w:numPr>
          <w:ilvl w:val="1"/>
          <w:numId w:val="26"/>
        </w:numPr>
        <w:spacing w:after="0" w:line="240" w:lineRule="auto"/>
        <w:ind w:left="1080"/>
        <w:rPr>
          <w:sz w:val="32"/>
          <w:szCs w:val="28"/>
        </w:rPr>
      </w:pPr>
      <w:r>
        <w:rPr>
          <w:b/>
          <w:sz w:val="32"/>
          <w:szCs w:val="28"/>
        </w:rPr>
        <w:lastRenderedPageBreak/>
        <w:t xml:space="preserve">Community Service (Darren McIntyre). </w:t>
      </w:r>
      <w:r w:rsidR="00716E81" w:rsidRPr="00716E81">
        <w:rPr>
          <w:sz w:val="32"/>
          <w:szCs w:val="28"/>
        </w:rPr>
        <w:t xml:space="preserve">Most of our work is giving trainings, consultation, or community supports. What do you think is the best way to see if they help? </w:t>
      </w:r>
    </w:p>
    <w:p w:rsidR="00B97B3E" w:rsidRDefault="001306B7" w:rsidP="00B97B3E">
      <w:pPr>
        <w:pStyle w:val="ListParagraph"/>
        <w:numPr>
          <w:ilvl w:val="0"/>
          <w:numId w:val="28"/>
        </w:numPr>
        <w:spacing w:after="0" w:line="240" w:lineRule="auto"/>
        <w:rPr>
          <w:sz w:val="32"/>
          <w:szCs w:val="28"/>
        </w:rPr>
      </w:pPr>
      <w:r>
        <w:rPr>
          <w:sz w:val="32"/>
          <w:szCs w:val="28"/>
        </w:rPr>
        <w:t xml:space="preserve">Need to </w:t>
      </w:r>
      <w:r w:rsidR="00F94FA4">
        <w:rPr>
          <w:sz w:val="32"/>
          <w:szCs w:val="28"/>
        </w:rPr>
        <w:t>follow up with people who are ultimately affected by our services (e.g., students, families, people with disabilities) and not just providers we train or consult with.</w:t>
      </w:r>
    </w:p>
    <w:p w:rsidR="00F94FA4" w:rsidRDefault="00F94FA4" w:rsidP="00B97B3E">
      <w:pPr>
        <w:pStyle w:val="ListParagraph"/>
        <w:numPr>
          <w:ilvl w:val="0"/>
          <w:numId w:val="28"/>
        </w:numPr>
        <w:spacing w:after="0" w:line="240" w:lineRule="auto"/>
        <w:rPr>
          <w:sz w:val="32"/>
          <w:szCs w:val="28"/>
        </w:rPr>
      </w:pPr>
      <w:r>
        <w:rPr>
          <w:sz w:val="32"/>
          <w:szCs w:val="28"/>
        </w:rPr>
        <w:t>Need to follow up long after supports provided to see if there are long-term effects.</w:t>
      </w:r>
    </w:p>
    <w:p w:rsidR="00F94FA4" w:rsidRDefault="00F94FA4" w:rsidP="00B97B3E">
      <w:pPr>
        <w:pStyle w:val="ListParagraph"/>
        <w:numPr>
          <w:ilvl w:val="0"/>
          <w:numId w:val="28"/>
        </w:numPr>
        <w:spacing w:after="0" w:line="240" w:lineRule="auto"/>
        <w:rPr>
          <w:sz w:val="32"/>
          <w:szCs w:val="28"/>
        </w:rPr>
      </w:pPr>
      <w:r>
        <w:rPr>
          <w:sz w:val="32"/>
          <w:szCs w:val="28"/>
        </w:rPr>
        <w:t>Perhaps qualitative methods are better suited to answer this question.</w:t>
      </w:r>
    </w:p>
    <w:p w:rsidR="00F94FA4" w:rsidRPr="00716E81" w:rsidRDefault="00F94FA4" w:rsidP="00B97B3E">
      <w:pPr>
        <w:pStyle w:val="ListParagraph"/>
        <w:numPr>
          <w:ilvl w:val="0"/>
          <w:numId w:val="28"/>
        </w:numPr>
        <w:spacing w:after="0" w:line="240" w:lineRule="auto"/>
        <w:rPr>
          <w:sz w:val="32"/>
          <w:szCs w:val="28"/>
        </w:rPr>
      </w:pPr>
      <w:r>
        <w:rPr>
          <w:sz w:val="32"/>
          <w:szCs w:val="28"/>
        </w:rPr>
        <w:t>Need to understand what supports people need after they receive ours (e.g., Think College).</w:t>
      </w:r>
    </w:p>
    <w:p w:rsidR="00716E81" w:rsidRDefault="004E3942" w:rsidP="00870F70">
      <w:pPr>
        <w:pStyle w:val="ListParagraph"/>
        <w:numPr>
          <w:ilvl w:val="1"/>
          <w:numId w:val="26"/>
        </w:numPr>
        <w:spacing w:after="0" w:line="240" w:lineRule="auto"/>
        <w:ind w:left="1080"/>
        <w:rPr>
          <w:sz w:val="32"/>
          <w:szCs w:val="28"/>
        </w:rPr>
      </w:pPr>
      <w:r>
        <w:rPr>
          <w:b/>
          <w:sz w:val="32"/>
          <w:szCs w:val="28"/>
        </w:rPr>
        <w:t xml:space="preserve">Research &amp; Evaluation (Valerie Wood). </w:t>
      </w:r>
      <w:r w:rsidR="00716E81" w:rsidRPr="00716E81">
        <w:rPr>
          <w:sz w:val="32"/>
          <w:szCs w:val="28"/>
        </w:rPr>
        <w:t>Over the next year, how would you like to be involved in the research being conducted at CDCI? What areas of research would you say should be a high priority?</w:t>
      </w:r>
    </w:p>
    <w:p w:rsidR="0056242E" w:rsidRDefault="009B1CCE" w:rsidP="0056242E">
      <w:pPr>
        <w:pStyle w:val="ListParagraph"/>
        <w:numPr>
          <w:ilvl w:val="0"/>
          <w:numId w:val="29"/>
        </w:numPr>
        <w:spacing w:after="0" w:line="240" w:lineRule="auto"/>
        <w:rPr>
          <w:sz w:val="32"/>
          <w:szCs w:val="28"/>
        </w:rPr>
      </w:pPr>
      <w:r>
        <w:rPr>
          <w:sz w:val="32"/>
          <w:szCs w:val="28"/>
        </w:rPr>
        <w:t>What happens to children placed out of their school districts?</w:t>
      </w:r>
    </w:p>
    <w:p w:rsidR="009B1CCE" w:rsidRDefault="009B1CCE" w:rsidP="0056242E">
      <w:pPr>
        <w:pStyle w:val="ListParagraph"/>
        <w:numPr>
          <w:ilvl w:val="0"/>
          <w:numId w:val="29"/>
        </w:numPr>
        <w:spacing w:after="0" w:line="240" w:lineRule="auto"/>
        <w:rPr>
          <w:sz w:val="32"/>
          <w:szCs w:val="28"/>
        </w:rPr>
      </w:pPr>
      <w:r>
        <w:rPr>
          <w:sz w:val="32"/>
          <w:szCs w:val="28"/>
        </w:rPr>
        <w:t>What are the disparities in services received (esp. for children with Autism) in different districts?</w:t>
      </w:r>
    </w:p>
    <w:p w:rsidR="009B1CCE" w:rsidRDefault="009B1CCE" w:rsidP="0056242E">
      <w:pPr>
        <w:pStyle w:val="ListParagraph"/>
        <w:numPr>
          <w:ilvl w:val="0"/>
          <w:numId w:val="29"/>
        </w:numPr>
        <w:spacing w:after="0" w:line="240" w:lineRule="auto"/>
        <w:rPr>
          <w:sz w:val="32"/>
          <w:szCs w:val="28"/>
        </w:rPr>
      </w:pPr>
      <w:r>
        <w:rPr>
          <w:sz w:val="32"/>
          <w:szCs w:val="28"/>
        </w:rPr>
        <w:t>Need to know more about health of people with disabilities at the population level.</w:t>
      </w:r>
    </w:p>
    <w:p w:rsidR="009B1CCE" w:rsidRDefault="009B1CCE" w:rsidP="0056242E">
      <w:pPr>
        <w:pStyle w:val="ListParagraph"/>
        <w:numPr>
          <w:ilvl w:val="0"/>
          <w:numId w:val="29"/>
        </w:numPr>
        <w:spacing w:after="0" w:line="240" w:lineRule="auto"/>
        <w:rPr>
          <w:sz w:val="32"/>
          <w:szCs w:val="28"/>
        </w:rPr>
      </w:pPr>
      <w:r>
        <w:rPr>
          <w:sz w:val="32"/>
          <w:szCs w:val="28"/>
        </w:rPr>
        <w:t xml:space="preserve">New education law emphasizes certain interventions (e.g., Positive Behavior Interventions and Supports) so even more important to measure success of CDCI efforts that focus on these interventions. </w:t>
      </w:r>
      <w:proofErr w:type="gramStart"/>
      <w:r>
        <w:rPr>
          <w:sz w:val="32"/>
          <w:szCs w:val="28"/>
        </w:rPr>
        <w:t>Also</w:t>
      </w:r>
      <w:proofErr w:type="gramEnd"/>
      <w:r>
        <w:rPr>
          <w:sz w:val="32"/>
          <w:szCs w:val="28"/>
        </w:rPr>
        <w:t xml:space="preserve"> were supports put in place before funding cuts?</w:t>
      </w:r>
    </w:p>
    <w:p w:rsidR="009B1CCE" w:rsidRDefault="009B1CCE" w:rsidP="0056242E">
      <w:pPr>
        <w:pStyle w:val="ListParagraph"/>
        <w:numPr>
          <w:ilvl w:val="0"/>
          <w:numId w:val="29"/>
        </w:numPr>
        <w:spacing w:after="0" w:line="240" w:lineRule="auto"/>
        <w:rPr>
          <w:sz w:val="32"/>
          <w:szCs w:val="28"/>
        </w:rPr>
      </w:pPr>
      <w:r>
        <w:rPr>
          <w:sz w:val="32"/>
          <w:szCs w:val="28"/>
        </w:rPr>
        <w:t>More focus needed on adults.</w:t>
      </w:r>
    </w:p>
    <w:p w:rsidR="009B1CCE" w:rsidRDefault="009B1CCE" w:rsidP="0056242E">
      <w:pPr>
        <w:pStyle w:val="ListParagraph"/>
        <w:numPr>
          <w:ilvl w:val="0"/>
          <w:numId w:val="29"/>
        </w:numPr>
        <w:spacing w:after="0" w:line="240" w:lineRule="auto"/>
        <w:rPr>
          <w:sz w:val="32"/>
          <w:szCs w:val="28"/>
        </w:rPr>
      </w:pPr>
      <w:r>
        <w:rPr>
          <w:sz w:val="32"/>
          <w:szCs w:val="28"/>
        </w:rPr>
        <w:t>Some discussion about whether more adults with disabilities are in residential or group-living situations vs. person-centered.</w:t>
      </w:r>
    </w:p>
    <w:p w:rsidR="00DD42EA" w:rsidRDefault="00DD42EA" w:rsidP="0056242E">
      <w:pPr>
        <w:pStyle w:val="ListParagraph"/>
        <w:numPr>
          <w:ilvl w:val="0"/>
          <w:numId w:val="29"/>
        </w:numPr>
        <w:spacing w:after="0" w:line="240" w:lineRule="auto"/>
        <w:rPr>
          <w:sz w:val="32"/>
          <w:szCs w:val="28"/>
        </w:rPr>
      </w:pPr>
      <w:r>
        <w:rPr>
          <w:sz w:val="32"/>
          <w:szCs w:val="28"/>
        </w:rPr>
        <w:lastRenderedPageBreak/>
        <w:t xml:space="preserve">More adults being supported during day in center-type programs. </w:t>
      </w:r>
    </w:p>
    <w:p w:rsidR="00DD42EA" w:rsidRDefault="00DD42EA" w:rsidP="0056242E">
      <w:pPr>
        <w:pStyle w:val="ListParagraph"/>
        <w:numPr>
          <w:ilvl w:val="0"/>
          <w:numId w:val="29"/>
        </w:numPr>
        <w:spacing w:after="0" w:line="240" w:lineRule="auto"/>
        <w:rPr>
          <w:sz w:val="32"/>
          <w:szCs w:val="28"/>
        </w:rPr>
      </w:pPr>
      <w:r>
        <w:rPr>
          <w:sz w:val="32"/>
          <w:szCs w:val="28"/>
        </w:rPr>
        <w:t>Agencies are not “in sync” with each other. People cannot always get the services they need (different agencies provide different services) and services across programs and agencies do not complement each other.</w:t>
      </w:r>
    </w:p>
    <w:p w:rsidR="00716E81" w:rsidRDefault="004E3942" w:rsidP="00870F70">
      <w:pPr>
        <w:pStyle w:val="ListParagraph"/>
        <w:numPr>
          <w:ilvl w:val="1"/>
          <w:numId w:val="26"/>
        </w:numPr>
        <w:spacing w:after="0" w:line="240" w:lineRule="auto"/>
        <w:ind w:left="1080"/>
        <w:rPr>
          <w:sz w:val="32"/>
          <w:szCs w:val="28"/>
        </w:rPr>
      </w:pPr>
      <w:r>
        <w:rPr>
          <w:b/>
          <w:sz w:val="32"/>
          <w:szCs w:val="28"/>
        </w:rPr>
        <w:t xml:space="preserve">Dissemination (Jeanne Nauheimer) </w:t>
      </w:r>
      <w:r w:rsidR="00716E81" w:rsidRPr="00716E81">
        <w:rPr>
          <w:sz w:val="32"/>
          <w:szCs w:val="28"/>
        </w:rPr>
        <w:t xml:space="preserve">We want to work on getting more input from the CAC on the work we share. How do you like to give feedback? </w:t>
      </w:r>
    </w:p>
    <w:p w:rsidR="009B1CCE" w:rsidRDefault="00DD42EA" w:rsidP="009B1CCE">
      <w:pPr>
        <w:pStyle w:val="ListParagraph"/>
        <w:numPr>
          <w:ilvl w:val="0"/>
          <w:numId w:val="30"/>
        </w:numPr>
        <w:spacing w:after="0" w:line="240" w:lineRule="auto"/>
        <w:rPr>
          <w:sz w:val="32"/>
          <w:szCs w:val="28"/>
        </w:rPr>
      </w:pPr>
      <w:r>
        <w:rPr>
          <w:sz w:val="32"/>
          <w:szCs w:val="28"/>
        </w:rPr>
        <w:t>Need to do more public relations around telling stories. Not just as a separate “Life Histories” project but for all CDCI projects.</w:t>
      </w:r>
    </w:p>
    <w:p w:rsidR="00DD42EA" w:rsidRDefault="008D0283" w:rsidP="009B1CCE">
      <w:pPr>
        <w:pStyle w:val="ListParagraph"/>
        <w:numPr>
          <w:ilvl w:val="0"/>
          <w:numId w:val="30"/>
        </w:numPr>
        <w:spacing w:after="0" w:line="240" w:lineRule="auto"/>
        <w:rPr>
          <w:sz w:val="32"/>
          <w:szCs w:val="28"/>
        </w:rPr>
      </w:pPr>
      <w:r>
        <w:rPr>
          <w:sz w:val="32"/>
          <w:szCs w:val="28"/>
        </w:rPr>
        <w:t>Team discussion is very important, but also hard to fit into small number of meetings.</w:t>
      </w:r>
    </w:p>
    <w:p w:rsidR="008D0283" w:rsidRDefault="008D0283" w:rsidP="009B1CCE">
      <w:pPr>
        <w:pStyle w:val="ListParagraph"/>
        <w:numPr>
          <w:ilvl w:val="0"/>
          <w:numId w:val="30"/>
        </w:numPr>
        <w:spacing w:after="0" w:line="240" w:lineRule="auto"/>
        <w:rPr>
          <w:sz w:val="32"/>
          <w:szCs w:val="28"/>
        </w:rPr>
      </w:pPr>
      <w:r>
        <w:rPr>
          <w:sz w:val="32"/>
          <w:szCs w:val="28"/>
        </w:rPr>
        <w:t>CAC wants to help more with dissemination earlier in the process. Rather than give feedback on a draft, they would like to help choose what needs to be created.</w:t>
      </w:r>
    </w:p>
    <w:p w:rsidR="008D0283" w:rsidRDefault="008D0283" w:rsidP="009B1CCE">
      <w:pPr>
        <w:pStyle w:val="ListParagraph"/>
        <w:numPr>
          <w:ilvl w:val="0"/>
          <w:numId w:val="30"/>
        </w:numPr>
        <w:spacing w:after="0" w:line="240" w:lineRule="auto"/>
        <w:rPr>
          <w:sz w:val="32"/>
          <w:szCs w:val="28"/>
        </w:rPr>
      </w:pPr>
      <w:r>
        <w:rPr>
          <w:sz w:val="32"/>
          <w:szCs w:val="28"/>
        </w:rPr>
        <w:t>Want to see what happens to the feedback they give. What has changed?</w:t>
      </w:r>
    </w:p>
    <w:p w:rsidR="008D0283" w:rsidRPr="00716E81" w:rsidRDefault="008D0283" w:rsidP="009B1CCE">
      <w:pPr>
        <w:pStyle w:val="ListParagraph"/>
        <w:numPr>
          <w:ilvl w:val="0"/>
          <w:numId w:val="30"/>
        </w:numPr>
        <w:spacing w:after="0" w:line="240" w:lineRule="auto"/>
        <w:rPr>
          <w:sz w:val="32"/>
          <w:szCs w:val="28"/>
        </w:rPr>
      </w:pPr>
      <w:r>
        <w:rPr>
          <w:sz w:val="32"/>
          <w:szCs w:val="28"/>
        </w:rPr>
        <w:t>Need to have clear deadlines and specific tasks.</w:t>
      </w:r>
    </w:p>
    <w:p w:rsidR="00716E81" w:rsidRDefault="004E3942" w:rsidP="00870F70">
      <w:pPr>
        <w:pStyle w:val="ListParagraph"/>
        <w:numPr>
          <w:ilvl w:val="1"/>
          <w:numId w:val="26"/>
        </w:numPr>
        <w:spacing w:after="0" w:line="240" w:lineRule="auto"/>
        <w:ind w:left="1080"/>
        <w:rPr>
          <w:sz w:val="32"/>
          <w:szCs w:val="28"/>
        </w:rPr>
      </w:pPr>
      <w:r>
        <w:rPr>
          <w:b/>
          <w:sz w:val="32"/>
          <w:szCs w:val="28"/>
        </w:rPr>
        <w:t xml:space="preserve">Infrastructure (Rachel Cronin). </w:t>
      </w:r>
      <w:r w:rsidR="00716E81" w:rsidRPr="00716E81">
        <w:rPr>
          <w:sz w:val="32"/>
          <w:szCs w:val="28"/>
        </w:rPr>
        <w:t>We have almost 20 projects at CDCI. What are the best ways to share updates and get your feedback?</w:t>
      </w:r>
    </w:p>
    <w:p w:rsidR="00325B5E" w:rsidRDefault="00325B5E" w:rsidP="008D0283">
      <w:pPr>
        <w:pStyle w:val="ListParagraph"/>
        <w:numPr>
          <w:ilvl w:val="0"/>
          <w:numId w:val="31"/>
        </w:numPr>
        <w:spacing w:after="0" w:line="240" w:lineRule="auto"/>
        <w:rPr>
          <w:sz w:val="32"/>
          <w:szCs w:val="28"/>
        </w:rPr>
      </w:pPr>
      <w:r>
        <w:rPr>
          <w:sz w:val="32"/>
          <w:szCs w:val="28"/>
        </w:rPr>
        <w:t>Need to have orientation to CAC and CDCI for new members to give them an overview.</w:t>
      </w:r>
    </w:p>
    <w:p w:rsidR="008D0283" w:rsidRDefault="00325B5E" w:rsidP="008D0283">
      <w:pPr>
        <w:pStyle w:val="ListParagraph"/>
        <w:numPr>
          <w:ilvl w:val="0"/>
          <w:numId w:val="31"/>
        </w:numPr>
        <w:spacing w:after="0" w:line="240" w:lineRule="auto"/>
        <w:rPr>
          <w:sz w:val="32"/>
          <w:szCs w:val="28"/>
        </w:rPr>
      </w:pPr>
      <w:r>
        <w:rPr>
          <w:sz w:val="32"/>
          <w:szCs w:val="28"/>
        </w:rPr>
        <w:t>For existing members, need to focus on what has changed</w:t>
      </w:r>
      <w:r w:rsidR="00401ECB">
        <w:rPr>
          <w:sz w:val="32"/>
          <w:szCs w:val="28"/>
        </w:rPr>
        <w:t>, for good or for bad. Less focus on things that are continuing and not changing.</w:t>
      </w:r>
    </w:p>
    <w:p w:rsidR="00401ECB" w:rsidRDefault="00401ECB" w:rsidP="008D0283">
      <w:pPr>
        <w:pStyle w:val="ListParagraph"/>
        <w:numPr>
          <w:ilvl w:val="0"/>
          <w:numId w:val="31"/>
        </w:numPr>
        <w:spacing w:after="0" w:line="240" w:lineRule="auto"/>
        <w:rPr>
          <w:sz w:val="32"/>
          <w:szCs w:val="28"/>
        </w:rPr>
      </w:pPr>
      <w:r>
        <w:rPr>
          <w:sz w:val="32"/>
          <w:szCs w:val="28"/>
        </w:rPr>
        <w:t xml:space="preserve">CAC needs a description of all projects, and new projects should be introduced. </w:t>
      </w:r>
    </w:p>
    <w:p w:rsidR="00401ECB" w:rsidRPr="00716E81" w:rsidRDefault="00401ECB" w:rsidP="008D0283">
      <w:pPr>
        <w:pStyle w:val="ListParagraph"/>
        <w:numPr>
          <w:ilvl w:val="0"/>
          <w:numId w:val="31"/>
        </w:numPr>
        <w:spacing w:after="0" w:line="240" w:lineRule="auto"/>
        <w:rPr>
          <w:sz w:val="32"/>
          <w:szCs w:val="28"/>
        </w:rPr>
      </w:pPr>
      <w:r>
        <w:rPr>
          <w:sz w:val="32"/>
          <w:szCs w:val="28"/>
        </w:rPr>
        <w:lastRenderedPageBreak/>
        <w:t>CAC members may want to work with specific projects, and when CAC members provide support that should be shared with whole CAC.</w:t>
      </w:r>
    </w:p>
    <w:p w:rsidR="00C66B02" w:rsidRDefault="00C66B02" w:rsidP="00254687">
      <w:pPr>
        <w:pStyle w:val="NoSpacing"/>
        <w:ind w:left="720"/>
        <w:rPr>
          <w:sz w:val="32"/>
          <w:szCs w:val="32"/>
        </w:rPr>
      </w:pPr>
    </w:p>
    <w:tbl>
      <w:tblPr>
        <w:tblStyle w:val="TableGrid"/>
        <w:tblW w:w="0" w:type="auto"/>
        <w:tblLook w:val="04A0" w:firstRow="1" w:lastRow="0" w:firstColumn="1" w:lastColumn="0" w:noHBand="0" w:noVBand="1"/>
      </w:tblPr>
      <w:tblGrid>
        <w:gridCol w:w="9350"/>
      </w:tblGrid>
      <w:tr w:rsidR="00DF5E76" w:rsidTr="00DF5E76">
        <w:tc>
          <w:tcPr>
            <w:tcW w:w="9350" w:type="dxa"/>
          </w:tcPr>
          <w:p w:rsidR="00DF5E76" w:rsidRDefault="00DF5E76" w:rsidP="00DF5E76">
            <w:pPr>
              <w:pStyle w:val="NoSpacing"/>
              <w:rPr>
                <w:b/>
                <w:sz w:val="32"/>
                <w:szCs w:val="32"/>
              </w:rPr>
            </w:pPr>
            <w:r>
              <w:rPr>
                <w:b/>
                <w:sz w:val="32"/>
                <w:szCs w:val="32"/>
              </w:rPr>
              <w:t>Actions:</w:t>
            </w:r>
          </w:p>
          <w:p w:rsidR="00DF5E76" w:rsidRPr="00DF5E76" w:rsidRDefault="00DF5E76" w:rsidP="00DF5E76">
            <w:pPr>
              <w:pStyle w:val="NoSpacing"/>
              <w:numPr>
                <w:ilvl w:val="0"/>
                <w:numId w:val="35"/>
              </w:numPr>
              <w:rPr>
                <w:sz w:val="32"/>
                <w:szCs w:val="32"/>
              </w:rPr>
            </w:pPr>
            <w:r w:rsidRPr="00DF5E76">
              <w:rPr>
                <w:sz w:val="32"/>
                <w:szCs w:val="32"/>
              </w:rPr>
              <w:t>This feedback will be included in the annual report for this year.</w:t>
            </w:r>
          </w:p>
          <w:p w:rsidR="00DF5E76" w:rsidRPr="00DF5E76" w:rsidRDefault="00DF5E76" w:rsidP="00DF5E76">
            <w:pPr>
              <w:pStyle w:val="NoSpacing"/>
              <w:numPr>
                <w:ilvl w:val="0"/>
                <w:numId w:val="35"/>
              </w:numPr>
              <w:rPr>
                <w:sz w:val="32"/>
                <w:szCs w:val="32"/>
              </w:rPr>
            </w:pPr>
            <w:r w:rsidRPr="00DF5E76">
              <w:rPr>
                <w:sz w:val="32"/>
                <w:szCs w:val="32"/>
              </w:rPr>
              <w:t>Any CAC members who want to give more feedback shoul</w:t>
            </w:r>
            <w:r>
              <w:rPr>
                <w:sz w:val="32"/>
                <w:szCs w:val="32"/>
              </w:rPr>
              <w:t>d schedule a meeting with Jesse</w:t>
            </w:r>
            <w:r w:rsidRPr="00DF5E76">
              <w:rPr>
                <w:sz w:val="32"/>
                <w:szCs w:val="32"/>
              </w:rPr>
              <w:t xml:space="preserve"> or send by email or phone. Feedback needs to be received before the end of June.</w:t>
            </w:r>
          </w:p>
          <w:p w:rsidR="00DF5E76" w:rsidRPr="00DF5E76" w:rsidRDefault="00DF5E76" w:rsidP="00DF5E76">
            <w:pPr>
              <w:pStyle w:val="NoSpacing"/>
              <w:numPr>
                <w:ilvl w:val="0"/>
                <w:numId w:val="35"/>
              </w:numPr>
              <w:rPr>
                <w:b/>
                <w:sz w:val="32"/>
                <w:szCs w:val="32"/>
              </w:rPr>
            </w:pPr>
            <w:r w:rsidRPr="00DF5E76">
              <w:rPr>
                <w:sz w:val="32"/>
                <w:szCs w:val="32"/>
              </w:rPr>
              <w:t>We will send brief description of all CDCI projects to CAC members.</w:t>
            </w:r>
          </w:p>
        </w:tc>
      </w:tr>
    </w:tbl>
    <w:p w:rsidR="00EC307B" w:rsidRDefault="00EC307B" w:rsidP="00EC307B">
      <w:pPr>
        <w:pStyle w:val="NoSpacing"/>
        <w:rPr>
          <w:b/>
          <w:sz w:val="32"/>
          <w:szCs w:val="32"/>
        </w:rPr>
      </w:pPr>
    </w:p>
    <w:p w:rsidR="00EC307B" w:rsidRPr="00EC307B" w:rsidRDefault="00EC307B" w:rsidP="00EC307B">
      <w:pPr>
        <w:pStyle w:val="NoSpacing"/>
        <w:rPr>
          <w:b/>
          <w:sz w:val="32"/>
          <w:szCs w:val="32"/>
          <w:u w:val="single"/>
        </w:rPr>
      </w:pPr>
      <w:r>
        <w:rPr>
          <w:b/>
          <w:sz w:val="32"/>
          <w:szCs w:val="32"/>
        </w:rPr>
        <w:t>5</w:t>
      </w:r>
      <w:r w:rsidRPr="00EC307B">
        <w:rPr>
          <w:b/>
          <w:sz w:val="32"/>
          <w:szCs w:val="32"/>
        </w:rPr>
        <w:t xml:space="preserve">. </w:t>
      </w:r>
      <w:r w:rsidR="00757C85">
        <w:rPr>
          <w:b/>
          <w:sz w:val="32"/>
          <w:szCs w:val="32"/>
          <w:u w:val="single"/>
        </w:rPr>
        <w:t>Decide how we will meet n</w:t>
      </w:r>
      <w:r w:rsidRPr="00EC307B">
        <w:rPr>
          <w:b/>
          <w:sz w:val="32"/>
          <w:szCs w:val="32"/>
          <w:u w:val="single"/>
        </w:rPr>
        <w:t xml:space="preserve">ext year </w:t>
      </w:r>
    </w:p>
    <w:p w:rsidR="00EC307B" w:rsidRPr="00F8061F" w:rsidRDefault="00EC307B" w:rsidP="00F8061F">
      <w:pPr>
        <w:pStyle w:val="NoSpacing"/>
        <w:numPr>
          <w:ilvl w:val="0"/>
          <w:numId w:val="7"/>
        </w:numPr>
        <w:rPr>
          <w:sz w:val="32"/>
          <w:szCs w:val="32"/>
        </w:rPr>
      </w:pPr>
      <w:r>
        <w:rPr>
          <w:sz w:val="32"/>
          <w:szCs w:val="32"/>
        </w:rPr>
        <w:t>Given the work that is needed</w:t>
      </w:r>
      <w:r w:rsidR="00F8061F">
        <w:rPr>
          <w:sz w:val="32"/>
          <w:szCs w:val="32"/>
        </w:rPr>
        <w:t>,</w:t>
      </w:r>
      <w:r>
        <w:rPr>
          <w:sz w:val="32"/>
          <w:szCs w:val="32"/>
        </w:rPr>
        <w:t xml:space="preserve"> CAC </w:t>
      </w:r>
      <w:r w:rsidR="00F8061F">
        <w:rPr>
          <w:sz w:val="32"/>
          <w:szCs w:val="32"/>
        </w:rPr>
        <w:t xml:space="preserve">unanimously </w:t>
      </w:r>
      <w:r>
        <w:rPr>
          <w:sz w:val="32"/>
          <w:szCs w:val="32"/>
        </w:rPr>
        <w:t>agreed we should have four meetings each year</w:t>
      </w:r>
      <w:r w:rsidR="00F8061F">
        <w:rPr>
          <w:sz w:val="32"/>
          <w:szCs w:val="32"/>
        </w:rPr>
        <w:t>. Each meeting will be 3 hours.</w:t>
      </w:r>
    </w:p>
    <w:p w:rsidR="00937FCB" w:rsidRDefault="00F8061F" w:rsidP="00EC307B">
      <w:pPr>
        <w:pStyle w:val="NoSpacing"/>
        <w:numPr>
          <w:ilvl w:val="0"/>
          <w:numId w:val="7"/>
        </w:numPr>
        <w:rPr>
          <w:sz w:val="32"/>
          <w:szCs w:val="32"/>
        </w:rPr>
      </w:pPr>
      <w:r>
        <w:rPr>
          <w:sz w:val="32"/>
          <w:szCs w:val="32"/>
        </w:rPr>
        <w:t xml:space="preserve">General schedule for the year will be to </w:t>
      </w:r>
      <w:r w:rsidR="00937FCB">
        <w:rPr>
          <w:sz w:val="32"/>
          <w:szCs w:val="32"/>
        </w:rPr>
        <w:t>set priorities</w:t>
      </w:r>
      <w:r>
        <w:rPr>
          <w:sz w:val="32"/>
          <w:szCs w:val="32"/>
        </w:rPr>
        <w:t xml:space="preserve"> in the Fall, and review accomplishments in the Spring.</w:t>
      </w:r>
    </w:p>
    <w:p w:rsidR="008F733E" w:rsidRPr="008F733E" w:rsidRDefault="00F8061F" w:rsidP="008F733E">
      <w:pPr>
        <w:pStyle w:val="NoSpacing"/>
        <w:numPr>
          <w:ilvl w:val="0"/>
          <w:numId w:val="7"/>
        </w:numPr>
        <w:rPr>
          <w:sz w:val="32"/>
          <w:szCs w:val="32"/>
        </w:rPr>
      </w:pPr>
      <w:r>
        <w:rPr>
          <w:sz w:val="32"/>
          <w:szCs w:val="32"/>
        </w:rPr>
        <w:t xml:space="preserve">Discussion about the national </w:t>
      </w:r>
      <w:r w:rsidR="008F733E" w:rsidRPr="008F733E">
        <w:rPr>
          <w:sz w:val="32"/>
          <w:szCs w:val="32"/>
        </w:rPr>
        <w:t xml:space="preserve">Council on Leadership </w:t>
      </w:r>
      <w:r w:rsidR="008F733E">
        <w:rPr>
          <w:sz w:val="32"/>
          <w:szCs w:val="32"/>
        </w:rPr>
        <w:t>in Advocacy, also known as COLA. From their website “It</w:t>
      </w:r>
      <w:r w:rsidR="008F733E" w:rsidRPr="008F733E">
        <w:rPr>
          <w:sz w:val="32"/>
          <w:szCs w:val="32"/>
        </w:rPr>
        <w:t xml:space="preserve"> is made up of individuals with disabilities and family members from each AUCD network center and program. COLA members are involved in Community Advisory Councils at UCEDDs, AUCD Councils and Committees, AUCD Special Interest Groups, and other advocacy opportunities. Membership is open to anyone in the AUCD network. However, each center will designate an individual representative who will cast one vote when a matter before the Council requires such action.</w:t>
      </w:r>
    </w:p>
    <w:p w:rsidR="00602406" w:rsidRDefault="004552E3" w:rsidP="004552E3">
      <w:pPr>
        <w:pStyle w:val="NoSpacing"/>
        <w:numPr>
          <w:ilvl w:val="0"/>
          <w:numId w:val="7"/>
        </w:numPr>
        <w:rPr>
          <w:sz w:val="32"/>
          <w:szCs w:val="32"/>
        </w:rPr>
      </w:pPr>
      <w:r>
        <w:rPr>
          <w:sz w:val="32"/>
          <w:szCs w:val="32"/>
        </w:rPr>
        <w:t>CDCI can send a representative from CAC to join the council at their meeting at the national Association of University Centers on Disabilities (AUCD) conference in November (</w:t>
      </w:r>
      <w:r w:rsidR="00602406" w:rsidRPr="004552E3">
        <w:rPr>
          <w:sz w:val="32"/>
          <w:szCs w:val="32"/>
        </w:rPr>
        <w:t>11-14</w:t>
      </w:r>
      <w:r w:rsidR="00602406" w:rsidRPr="004552E3">
        <w:rPr>
          <w:sz w:val="32"/>
          <w:szCs w:val="32"/>
          <w:vertAlign w:val="superscript"/>
        </w:rPr>
        <w:t>th</w:t>
      </w:r>
      <w:r>
        <w:rPr>
          <w:sz w:val="32"/>
          <w:szCs w:val="32"/>
        </w:rPr>
        <w:t>).</w:t>
      </w:r>
      <w:r w:rsidR="00937FCB" w:rsidRPr="004552E3">
        <w:rPr>
          <w:sz w:val="32"/>
          <w:szCs w:val="32"/>
        </w:rPr>
        <w:t xml:space="preserve"> </w:t>
      </w:r>
    </w:p>
    <w:p w:rsidR="004552E3" w:rsidRPr="004552E3" w:rsidRDefault="004552E3" w:rsidP="004552E3">
      <w:pPr>
        <w:pStyle w:val="NoSpacing"/>
        <w:numPr>
          <w:ilvl w:val="0"/>
          <w:numId w:val="7"/>
        </w:numPr>
        <w:rPr>
          <w:sz w:val="32"/>
          <w:szCs w:val="32"/>
        </w:rPr>
      </w:pPr>
      <w:r>
        <w:rPr>
          <w:sz w:val="32"/>
          <w:szCs w:val="32"/>
        </w:rPr>
        <w:t>The CAC should choose who will attend. Nicole and Lisa M. expressed interest.</w:t>
      </w:r>
    </w:p>
    <w:p w:rsidR="00EC307B" w:rsidRPr="004552E3" w:rsidRDefault="004552E3" w:rsidP="004552E3">
      <w:pPr>
        <w:pStyle w:val="NoSpacing"/>
        <w:numPr>
          <w:ilvl w:val="0"/>
          <w:numId w:val="7"/>
        </w:numPr>
        <w:rPr>
          <w:sz w:val="32"/>
          <w:szCs w:val="32"/>
        </w:rPr>
      </w:pPr>
      <w:r>
        <w:rPr>
          <w:sz w:val="32"/>
          <w:szCs w:val="32"/>
        </w:rPr>
        <w:lastRenderedPageBreak/>
        <w:t>Suggested c</w:t>
      </w:r>
      <w:r w:rsidR="00937FCB">
        <w:rPr>
          <w:sz w:val="32"/>
          <w:szCs w:val="32"/>
        </w:rPr>
        <w:t xml:space="preserve">hange in the </w:t>
      </w:r>
      <w:r>
        <w:rPr>
          <w:sz w:val="32"/>
          <w:szCs w:val="32"/>
        </w:rPr>
        <w:t xml:space="preserve">bylaws to add that </w:t>
      </w:r>
      <w:r w:rsidR="00937FCB">
        <w:rPr>
          <w:sz w:val="32"/>
          <w:szCs w:val="32"/>
        </w:rPr>
        <w:t xml:space="preserve">Member of CAC </w:t>
      </w:r>
      <w:r>
        <w:rPr>
          <w:sz w:val="32"/>
          <w:szCs w:val="32"/>
        </w:rPr>
        <w:t>can attend AUCD Yearly Meeting.</w:t>
      </w:r>
    </w:p>
    <w:p w:rsidR="00EC307B" w:rsidRDefault="00EC307B" w:rsidP="008069E8">
      <w:pPr>
        <w:pStyle w:val="NoSpacing"/>
        <w:rPr>
          <w:b/>
          <w:sz w:val="32"/>
          <w:szCs w:val="32"/>
        </w:rPr>
      </w:pPr>
    </w:p>
    <w:tbl>
      <w:tblPr>
        <w:tblStyle w:val="TableGrid"/>
        <w:tblW w:w="0" w:type="auto"/>
        <w:tblLook w:val="04A0" w:firstRow="1" w:lastRow="0" w:firstColumn="1" w:lastColumn="0" w:noHBand="0" w:noVBand="1"/>
      </w:tblPr>
      <w:tblGrid>
        <w:gridCol w:w="9350"/>
      </w:tblGrid>
      <w:tr w:rsidR="00DF5E76" w:rsidTr="00DF5E76">
        <w:tc>
          <w:tcPr>
            <w:tcW w:w="9350" w:type="dxa"/>
          </w:tcPr>
          <w:p w:rsidR="00DF5E76" w:rsidRDefault="00DF5E76" w:rsidP="008069E8">
            <w:pPr>
              <w:pStyle w:val="NoSpacing"/>
              <w:rPr>
                <w:b/>
                <w:sz w:val="32"/>
                <w:szCs w:val="32"/>
              </w:rPr>
            </w:pPr>
            <w:r>
              <w:rPr>
                <w:b/>
                <w:sz w:val="32"/>
                <w:szCs w:val="32"/>
              </w:rPr>
              <w:t>Actions:</w:t>
            </w:r>
          </w:p>
          <w:p w:rsidR="00DF5E76" w:rsidRDefault="00DF5E76" w:rsidP="00DF5E76">
            <w:pPr>
              <w:pStyle w:val="NoSpacing"/>
              <w:numPr>
                <w:ilvl w:val="0"/>
                <w:numId w:val="36"/>
              </w:numPr>
              <w:rPr>
                <w:sz w:val="32"/>
                <w:szCs w:val="32"/>
              </w:rPr>
            </w:pPr>
            <w:r>
              <w:rPr>
                <w:sz w:val="32"/>
                <w:szCs w:val="32"/>
              </w:rPr>
              <w:t xml:space="preserve">Lisa B. will follow up </w:t>
            </w:r>
            <w:r w:rsidR="004552E3">
              <w:rPr>
                <w:sz w:val="32"/>
                <w:szCs w:val="32"/>
              </w:rPr>
              <w:t xml:space="preserve">with CAC </w:t>
            </w:r>
            <w:r>
              <w:rPr>
                <w:sz w:val="32"/>
                <w:szCs w:val="32"/>
              </w:rPr>
              <w:t xml:space="preserve">to schedule </w:t>
            </w:r>
            <w:r w:rsidR="004552E3">
              <w:rPr>
                <w:sz w:val="32"/>
                <w:szCs w:val="32"/>
              </w:rPr>
              <w:t>four meetings next year</w:t>
            </w:r>
            <w:r>
              <w:rPr>
                <w:sz w:val="32"/>
                <w:szCs w:val="32"/>
              </w:rPr>
              <w:t xml:space="preserve">. Meetings will be 3 hours and the June retreat </w:t>
            </w:r>
            <w:proofErr w:type="gramStart"/>
            <w:r>
              <w:rPr>
                <w:sz w:val="32"/>
                <w:szCs w:val="32"/>
              </w:rPr>
              <w:t>is</w:t>
            </w:r>
            <w:proofErr w:type="gramEnd"/>
            <w:r>
              <w:rPr>
                <w:sz w:val="32"/>
                <w:szCs w:val="32"/>
              </w:rPr>
              <w:t xml:space="preserve"> optional.</w:t>
            </w:r>
          </w:p>
          <w:p w:rsidR="00DF5E76" w:rsidRPr="00DF5E76" w:rsidRDefault="004552E3" w:rsidP="00DF5E76">
            <w:pPr>
              <w:pStyle w:val="NoSpacing"/>
              <w:numPr>
                <w:ilvl w:val="0"/>
                <w:numId w:val="36"/>
              </w:numPr>
              <w:rPr>
                <w:sz w:val="32"/>
                <w:szCs w:val="32"/>
              </w:rPr>
            </w:pPr>
            <w:r>
              <w:rPr>
                <w:sz w:val="32"/>
                <w:szCs w:val="32"/>
              </w:rPr>
              <w:t>Anyone interested in attending AUCD conference to represent CDCI at the COLA meeting should contact Lisa B before the end of June.</w:t>
            </w:r>
          </w:p>
        </w:tc>
      </w:tr>
    </w:tbl>
    <w:p w:rsidR="00DF5E76" w:rsidRDefault="00DF5E76" w:rsidP="008069E8">
      <w:pPr>
        <w:pStyle w:val="NoSpacing"/>
        <w:rPr>
          <w:b/>
          <w:sz w:val="32"/>
          <w:szCs w:val="32"/>
        </w:rPr>
      </w:pPr>
    </w:p>
    <w:p w:rsidR="008069E8" w:rsidRPr="00A8334D" w:rsidRDefault="00EC307B" w:rsidP="008069E8">
      <w:pPr>
        <w:pStyle w:val="NoSpacing"/>
        <w:rPr>
          <w:sz w:val="32"/>
          <w:szCs w:val="32"/>
        </w:rPr>
      </w:pPr>
      <w:r>
        <w:rPr>
          <w:b/>
          <w:sz w:val="32"/>
          <w:szCs w:val="32"/>
        </w:rPr>
        <w:t>6</w:t>
      </w:r>
      <w:r w:rsidR="008069E8" w:rsidRPr="00A8334D">
        <w:rPr>
          <w:b/>
          <w:sz w:val="32"/>
          <w:szCs w:val="32"/>
        </w:rPr>
        <w:t xml:space="preserve">. </w:t>
      </w:r>
      <w:r w:rsidR="008069E8" w:rsidRPr="00A8334D">
        <w:rPr>
          <w:b/>
          <w:sz w:val="32"/>
          <w:szCs w:val="32"/>
          <w:u w:val="single"/>
        </w:rPr>
        <w:t>Feedback and Adjourn:</w:t>
      </w:r>
    </w:p>
    <w:p w:rsidR="00354CB2" w:rsidRDefault="00354CB2" w:rsidP="00417A4E">
      <w:pPr>
        <w:pStyle w:val="NoSpacing"/>
        <w:numPr>
          <w:ilvl w:val="0"/>
          <w:numId w:val="22"/>
        </w:numPr>
        <w:rPr>
          <w:sz w:val="32"/>
          <w:szCs w:val="32"/>
        </w:rPr>
      </w:pPr>
      <w:r w:rsidRPr="00417A4E">
        <w:rPr>
          <w:sz w:val="32"/>
          <w:szCs w:val="32"/>
        </w:rPr>
        <w:t xml:space="preserve">CAC members </w:t>
      </w:r>
      <w:r w:rsidR="004552E3">
        <w:rPr>
          <w:sz w:val="32"/>
          <w:szCs w:val="32"/>
        </w:rPr>
        <w:t>liked that materials were sent ahead of time and more accessible. Still challenging to make it through all agenda items in meeting.</w:t>
      </w:r>
    </w:p>
    <w:p w:rsidR="00417A4E" w:rsidRDefault="00602406" w:rsidP="00417A4E">
      <w:pPr>
        <w:pStyle w:val="NoSpacing"/>
        <w:numPr>
          <w:ilvl w:val="0"/>
          <w:numId w:val="22"/>
        </w:numPr>
        <w:rPr>
          <w:sz w:val="32"/>
          <w:szCs w:val="32"/>
        </w:rPr>
      </w:pPr>
      <w:r>
        <w:rPr>
          <w:sz w:val="32"/>
          <w:szCs w:val="32"/>
        </w:rPr>
        <w:t xml:space="preserve">Put any changes to the </w:t>
      </w:r>
      <w:r w:rsidR="004552E3">
        <w:rPr>
          <w:sz w:val="32"/>
          <w:szCs w:val="32"/>
        </w:rPr>
        <w:t xml:space="preserve">bylaws </w:t>
      </w:r>
      <w:r>
        <w:rPr>
          <w:sz w:val="32"/>
          <w:szCs w:val="32"/>
        </w:rPr>
        <w:t>on the next agenda</w:t>
      </w:r>
    </w:p>
    <w:p w:rsidR="00602406" w:rsidRPr="00417A4E" w:rsidRDefault="00602406" w:rsidP="00417A4E">
      <w:pPr>
        <w:pStyle w:val="NoSpacing"/>
        <w:numPr>
          <w:ilvl w:val="0"/>
          <w:numId w:val="22"/>
        </w:numPr>
        <w:rPr>
          <w:sz w:val="32"/>
          <w:szCs w:val="32"/>
        </w:rPr>
      </w:pPr>
      <w:r>
        <w:rPr>
          <w:sz w:val="32"/>
          <w:szCs w:val="32"/>
        </w:rPr>
        <w:t>Robert’s rules of order (Bob’s rules) to review for meeting format</w:t>
      </w:r>
    </w:p>
    <w:p w:rsidR="00354CB2" w:rsidRDefault="00354CB2" w:rsidP="008069E8">
      <w:pPr>
        <w:pStyle w:val="NoSpacing"/>
        <w:rPr>
          <w:sz w:val="32"/>
          <w:szCs w:val="32"/>
        </w:rPr>
      </w:pPr>
    </w:p>
    <w:tbl>
      <w:tblPr>
        <w:tblStyle w:val="TableGrid"/>
        <w:tblW w:w="0" w:type="auto"/>
        <w:tblLook w:val="04A0" w:firstRow="1" w:lastRow="0" w:firstColumn="1" w:lastColumn="0" w:noHBand="0" w:noVBand="1"/>
      </w:tblPr>
      <w:tblGrid>
        <w:gridCol w:w="9350"/>
      </w:tblGrid>
      <w:tr w:rsidR="004552E3" w:rsidTr="00373912">
        <w:tc>
          <w:tcPr>
            <w:tcW w:w="9350" w:type="dxa"/>
          </w:tcPr>
          <w:p w:rsidR="004552E3" w:rsidRDefault="004552E3" w:rsidP="00373912">
            <w:pPr>
              <w:pStyle w:val="NoSpacing"/>
              <w:rPr>
                <w:b/>
                <w:sz w:val="32"/>
                <w:szCs w:val="32"/>
              </w:rPr>
            </w:pPr>
            <w:r>
              <w:rPr>
                <w:b/>
                <w:sz w:val="32"/>
                <w:szCs w:val="32"/>
              </w:rPr>
              <w:t>Actions:</w:t>
            </w:r>
          </w:p>
          <w:p w:rsidR="004552E3" w:rsidRDefault="004552E3" w:rsidP="00373912">
            <w:pPr>
              <w:pStyle w:val="NoSpacing"/>
              <w:numPr>
                <w:ilvl w:val="0"/>
                <w:numId w:val="36"/>
              </w:numPr>
              <w:rPr>
                <w:sz w:val="32"/>
                <w:szCs w:val="32"/>
              </w:rPr>
            </w:pPr>
            <w:r>
              <w:rPr>
                <w:sz w:val="32"/>
                <w:szCs w:val="32"/>
              </w:rPr>
              <w:t>Minutes will be drafted and sent to co-chairs for review before sending to whole CAC.</w:t>
            </w:r>
          </w:p>
          <w:p w:rsidR="004552E3" w:rsidRPr="004552E3" w:rsidRDefault="004552E3" w:rsidP="004552E3">
            <w:pPr>
              <w:pStyle w:val="NoSpacing"/>
              <w:numPr>
                <w:ilvl w:val="0"/>
                <w:numId w:val="36"/>
              </w:numPr>
              <w:rPr>
                <w:sz w:val="32"/>
                <w:szCs w:val="32"/>
              </w:rPr>
            </w:pPr>
            <w:r>
              <w:rPr>
                <w:sz w:val="32"/>
                <w:szCs w:val="32"/>
              </w:rPr>
              <w:t xml:space="preserve">If there is going to be a vote on bylaws at next meeting, all changes will be shared ahead of time. </w:t>
            </w:r>
          </w:p>
        </w:tc>
      </w:tr>
    </w:tbl>
    <w:p w:rsidR="004552E3" w:rsidRDefault="004552E3" w:rsidP="008069E8">
      <w:pPr>
        <w:pStyle w:val="NoSpacing"/>
        <w:rPr>
          <w:sz w:val="32"/>
          <w:szCs w:val="32"/>
        </w:rPr>
      </w:pPr>
    </w:p>
    <w:sectPr w:rsidR="004552E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EC1" w:rsidRDefault="001A0EC1" w:rsidP="00905A1E">
      <w:pPr>
        <w:spacing w:after="0" w:line="240" w:lineRule="auto"/>
      </w:pPr>
      <w:r>
        <w:separator/>
      </w:r>
    </w:p>
  </w:endnote>
  <w:endnote w:type="continuationSeparator" w:id="0">
    <w:p w:rsidR="001A0EC1" w:rsidRDefault="001A0EC1" w:rsidP="00905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A1E" w:rsidRPr="00905A1E" w:rsidRDefault="00905A1E" w:rsidP="00905A1E">
    <w:pPr>
      <w:pStyle w:val="Footer"/>
      <w:jc w:val="right"/>
      <w:rPr>
        <w:sz w:val="24"/>
        <w:szCs w:val="24"/>
      </w:rPr>
    </w:pPr>
    <w:r w:rsidRPr="00905A1E">
      <w:rPr>
        <w:sz w:val="24"/>
        <w:szCs w:val="24"/>
      </w:rPr>
      <w:t xml:space="preserve">Page </w:t>
    </w:r>
    <w:r w:rsidRPr="00905A1E">
      <w:rPr>
        <w:sz w:val="24"/>
        <w:szCs w:val="24"/>
      </w:rPr>
      <w:fldChar w:fldCharType="begin"/>
    </w:r>
    <w:r w:rsidRPr="00905A1E">
      <w:rPr>
        <w:sz w:val="24"/>
        <w:szCs w:val="24"/>
      </w:rPr>
      <w:instrText xml:space="preserve"> PAGE </w:instrText>
    </w:r>
    <w:r w:rsidRPr="00905A1E">
      <w:rPr>
        <w:sz w:val="24"/>
        <w:szCs w:val="24"/>
      </w:rPr>
      <w:fldChar w:fldCharType="separate"/>
    </w:r>
    <w:r w:rsidR="00797681">
      <w:rPr>
        <w:noProof/>
        <w:sz w:val="24"/>
        <w:szCs w:val="24"/>
      </w:rPr>
      <w:t>2</w:t>
    </w:r>
    <w:r w:rsidRPr="00905A1E">
      <w:rPr>
        <w:sz w:val="24"/>
        <w:szCs w:val="24"/>
      </w:rPr>
      <w:fldChar w:fldCharType="end"/>
    </w:r>
    <w:r w:rsidRPr="00905A1E">
      <w:rPr>
        <w:sz w:val="24"/>
        <w:szCs w:val="24"/>
      </w:rPr>
      <w:t xml:space="preserve"> of </w:t>
    </w:r>
    <w:r w:rsidRPr="00905A1E">
      <w:rPr>
        <w:sz w:val="24"/>
        <w:szCs w:val="24"/>
      </w:rPr>
      <w:fldChar w:fldCharType="begin"/>
    </w:r>
    <w:r w:rsidRPr="00905A1E">
      <w:rPr>
        <w:sz w:val="24"/>
        <w:szCs w:val="24"/>
      </w:rPr>
      <w:instrText xml:space="preserve"> NUMPAGES </w:instrText>
    </w:r>
    <w:r w:rsidRPr="00905A1E">
      <w:rPr>
        <w:sz w:val="24"/>
        <w:szCs w:val="24"/>
      </w:rPr>
      <w:fldChar w:fldCharType="separate"/>
    </w:r>
    <w:r w:rsidR="00797681">
      <w:rPr>
        <w:noProof/>
        <w:sz w:val="24"/>
        <w:szCs w:val="24"/>
      </w:rPr>
      <w:t>5</w:t>
    </w:r>
    <w:r w:rsidRPr="00905A1E">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EC1" w:rsidRDefault="001A0EC1" w:rsidP="00905A1E">
      <w:pPr>
        <w:spacing w:after="0" w:line="240" w:lineRule="auto"/>
      </w:pPr>
      <w:r>
        <w:separator/>
      </w:r>
    </w:p>
  </w:footnote>
  <w:footnote w:type="continuationSeparator" w:id="0">
    <w:p w:rsidR="001A0EC1" w:rsidRDefault="001A0EC1" w:rsidP="00905A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D6E04"/>
    <w:multiLevelType w:val="hybridMultilevel"/>
    <w:tmpl w:val="CE2291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53F13"/>
    <w:multiLevelType w:val="hybridMultilevel"/>
    <w:tmpl w:val="9CAA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32398"/>
    <w:multiLevelType w:val="hybridMultilevel"/>
    <w:tmpl w:val="E2D6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2626D"/>
    <w:multiLevelType w:val="hybridMultilevel"/>
    <w:tmpl w:val="5F1C46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7380C"/>
    <w:multiLevelType w:val="hybridMultilevel"/>
    <w:tmpl w:val="E2ACA6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B20ABE"/>
    <w:multiLevelType w:val="hybridMultilevel"/>
    <w:tmpl w:val="BE566F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25641"/>
    <w:multiLevelType w:val="hybridMultilevel"/>
    <w:tmpl w:val="6ADC06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07020"/>
    <w:multiLevelType w:val="hybridMultilevel"/>
    <w:tmpl w:val="9EC693A8"/>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22013A5B"/>
    <w:multiLevelType w:val="hybridMultilevel"/>
    <w:tmpl w:val="DF3A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C1CE4"/>
    <w:multiLevelType w:val="hybridMultilevel"/>
    <w:tmpl w:val="193A1B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B240F"/>
    <w:multiLevelType w:val="hybridMultilevel"/>
    <w:tmpl w:val="0A582D5A"/>
    <w:lvl w:ilvl="0" w:tplc="DA58FC06">
      <w:start w:val="5"/>
      <w:numFmt w:val="bullet"/>
      <w:lvlText w:val="-"/>
      <w:lvlJc w:val="left"/>
      <w:pPr>
        <w:ind w:left="1800" w:hanging="360"/>
      </w:pPr>
      <w:rPr>
        <w:rFonts w:ascii="Century Gothic" w:eastAsiaTheme="minorHAnsi" w:hAnsi="Century Gothic"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6AE1B2E"/>
    <w:multiLevelType w:val="hybridMultilevel"/>
    <w:tmpl w:val="AFC0CE2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221FA"/>
    <w:multiLevelType w:val="hybridMultilevel"/>
    <w:tmpl w:val="56B26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9C3935"/>
    <w:multiLevelType w:val="hybridMultilevel"/>
    <w:tmpl w:val="B5145B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237049"/>
    <w:multiLevelType w:val="hybridMultilevel"/>
    <w:tmpl w:val="CAA21F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3A5E2B"/>
    <w:multiLevelType w:val="hybridMultilevel"/>
    <w:tmpl w:val="BBB6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61909"/>
    <w:multiLevelType w:val="hybridMultilevel"/>
    <w:tmpl w:val="3FB2FA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457E7"/>
    <w:multiLevelType w:val="hybridMultilevel"/>
    <w:tmpl w:val="3E7EFAB0"/>
    <w:lvl w:ilvl="0" w:tplc="DA58FC06">
      <w:start w:val="5"/>
      <w:numFmt w:val="bullet"/>
      <w:lvlText w:val="-"/>
      <w:lvlJc w:val="left"/>
      <w:pPr>
        <w:ind w:left="1800" w:hanging="360"/>
      </w:pPr>
      <w:rPr>
        <w:rFonts w:ascii="Century Gothic" w:eastAsiaTheme="minorHAnsi" w:hAnsi="Century Gothic"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43B056E"/>
    <w:multiLevelType w:val="hybridMultilevel"/>
    <w:tmpl w:val="D6F29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5733A"/>
    <w:multiLevelType w:val="hybridMultilevel"/>
    <w:tmpl w:val="800CC9DC"/>
    <w:lvl w:ilvl="0" w:tplc="DA58FC06">
      <w:start w:val="5"/>
      <w:numFmt w:val="bullet"/>
      <w:lvlText w:val="-"/>
      <w:lvlJc w:val="left"/>
      <w:pPr>
        <w:ind w:left="1800" w:hanging="360"/>
      </w:pPr>
      <w:rPr>
        <w:rFonts w:ascii="Century Gothic" w:eastAsiaTheme="minorHAnsi" w:hAnsi="Century Gothic"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7B0195C"/>
    <w:multiLevelType w:val="hybridMultilevel"/>
    <w:tmpl w:val="2326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515E8"/>
    <w:multiLevelType w:val="hybridMultilevel"/>
    <w:tmpl w:val="53D81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681CE2"/>
    <w:multiLevelType w:val="hybridMultilevel"/>
    <w:tmpl w:val="983261EA"/>
    <w:lvl w:ilvl="0" w:tplc="DA58FC06">
      <w:start w:val="5"/>
      <w:numFmt w:val="bullet"/>
      <w:lvlText w:val="-"/>
      <w:lvlJc w:val="left"/>
      <w:pPr>
        <w:ind w:left="1800" w:hanging="360"/>
      </w:pPr>
      <w:rPr>
        <w:rFonts w:ascii="Century Gothic" w:eastAsiaTheme="minorHAnsi" w:hAnsi="Century Gothic"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9A53DAD"/>
    <w:multiLevelType w:val="hybridMultilevel"/>
    <w:tmpl w:val="26EA6BB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40569E"/>
    <w:multiLevelType w:val="hybridMultilevel"/>
    <w:tmpl w:val="845428E2"/>
    <w:lvl w:ilvl="0" w:tplc="DA58FC06">
      <w:start w:val="5"/>
      <w:numFmt w:val="bullet"/>
      <w:lvlText w:val="-"/>
      <w:lvlJc w:val="left"/>
      <w:pPr>
        <w:ind w:left="1800" w:hanging="360"/>
      </w:pPr>
      <w:rPr>
        <w:rFonts w:ascii="Century Gothic" w:eastAsiaTheme="minorHAnsi" w:hAnsi="Century Gothic"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6212DA7"/>
    <w:multiLevelType w:val="hybridMultilevel"/>
    <w:tmpl w:val="50343F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40092"/>
    <w:multiLevelType w:val="hybridMultilevel"/>
    <w:tmpl w:val="0FDE1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295853"/>
    <w:multiLevelType w:val="hybridMultilevel"/>
    <w:tmpl w:val="25E88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4217A8"/>
    <w:multiLevelType w:val="hybridMultilevel"/>
    <w:tmpl w:val="7BA4C7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921CDA"/>
    <w:multiLevelType w:val="hybridMultilevel"/>
    <w:tmpl w:val="09382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0F02DC"/>
    <w:multiLevelType w:val="hybridMultilevel"/>
    <w:tmpl w:val="B34AAA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9314E7"/>
    <w:multiLevelType w:val="hybridMultilevel"/>
    <w:tmpl w:val="1388A3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964FDC"/>
    <w:multiLevelType w:val="hybridMultilevel"/>
    <w:tmpl w:val="CF64B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0F1AC5"/>
    <w:multiLevelType w:val="hybridMultilevel"/>
    <w:tmpl w:val="5360F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7E22CC"/>
    <w:multiLevelType w:val="hybridMultilevel"/>
    <w:tmpl w:val="D1869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2C1DE1"/>
    <w:multiLevelType w:val="hybridMultilevel"/>
    <w:tmpl w:val="0ACEF9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0"/>
  </w:num>
  <w:num w:numId="3">
    <w:abstractNumId w:val="14"/>
  </w:num>
  <w:num w:numId="4">
    <w:abstractNumId w:val="26"/>
  </w:num>
  <w:num w:numId="5">
    <w:abstractNumId w:val="23"/>
  </w:num>
  <w:num w:numId="6">
    <w:abstractNumId w:val="33"/>
  </w:num>
  <w:num w:numId="7">
    <w:abstractNumId w:val="5"/>
  </w:num>
  <w:num w:numId="8">
    <w:abstractNumId w:val="34"/>
  </w:num>
  <w:num w:numId="9">
    <w:abstractNumId w:val="13"/>
  </w:num>
  <w:num w:numId="10">
    <w:abstractNumId w:val="9"/>
  </w:num>
  <w:num w:numId="11">
    <w:abstractNumId w:val="25"/>
  </w:num>
  <w:num w:numId="12">
    <w:abstractNumId w:val="7"/>
  </w:num>
  <w:num w:numId="13">
    <w:abstractNumId w:val="0"/>
  </w:num>
  <w:num w:numId="14">
    <w:abstractNumId w:val="27"/>
  </w:num>
  <w:num w:numId="15">
    <w:abstractNumId w:val="18"/>
  </w:num>
  <w:num w:numId="16">
    <w:abstractNumId w:val="8"/>
  </w:num>
  <w:num w:numId="17">
    <w:abstractNumId w:val="1"/>
  </w:num>
  <w:num w:numId="18">
    <w:abstractNumId w:val="15"/>
  </w:num>
  <w:num w:numId="19">
    <w:abstractNumId w:val="29"/>
  </w:num>
  <w:num w:numId="20">
    <w:abstractNumId w:val="12"/>
  </w:num>
  <w:num w:numId="21">
    <w:abstractNumId w:val="32"/>
  </w:num>
  <w:num w:numId="22">
    <w:abstractNumId w:val="20"/>
  </w:num>
  <w:num w:numId="23">
    <w:abstractNumId w:val="16"/>
  </w:num>
  <w:num w:numId="24">
    <w:abstractNumId w:val="3"/>
  </w:num>
  <w:num w:numId="25">
    <w:abstractNumId w:val="21"/>
  </w:num>
  <w:num w:numId="26">
    <w:abstractNumId w:val="11"/>
  </w:num>
  <w:num w:numId="27">
    <w:abstractNumId w:val="17"/>
  </w:num>
  <w:num w:numId="28">
    <w:abstractNumId w:val="10"/>
  </w:num>
  <w:num w:numId="29">
    <w:abstractNumId w:val="22"/>
  </w:num>
  <w:num w:numId="30">
    <w:abstractNumId w:val="19"/>
  </w:num>
  <w:num w:numId="31">
    <w:abstractNumId w:val="24"/>
  </w:num>
  <w:num w:numId="32">
    <w:abstractNumId w:val="4"/>
  </w:num>
  <w:num w:numId="33">
    <w:abstractNumId w:val="28"/>
  </w:num>
  <w:num w:numId="34">
    <w:abstractNumId w:val="35"/>
  </w:num>
  <w:num w:numId="35">
    <w:abstractNumId w:val="31"/>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CFD"/>
    <w:rsid w:val="00017A64"/>
    <w:rsid w:val="000A129E"/>
    <w:rsid w:val="001306B7"/>
    <w:rsid w:val="001A0EC1"/>
    <w:rsid w:val="001F402D"/>
    <w:rsid w:val="001F511D"/>
    <w:rsid w:val="00254687"/>
    <w:rsid w:val="002B4566"/>
    <w:rsid w:val="002F3BD3"/>
    <w:rsid w:val="002F3CFD"/>
    <w:rsid w:val="00302326"/>
    <w:rsid w:val="00325B5E"/>
    <w:rsid w:val="00354CB2"/>
    <w:rsid w:val="003A6102"/>
    <w:rsid w:val="00401ECB"/>
    <w:rsid w:val="004051A1"/>
    <w:rsid w:val="00413A60"/>
    <w:rsid w:val="00417A4E"/>
    <w:rsid w:val="004552E3"/>
    <w:rsid w:val="00460229"/>
    <w:rsid w:val="004913A6"/>
    <w:rsid w:val="00495720"/>
    <w:rsid w:val="004B21FC"/>
    <w:rsid w:val="004E3942"/>
    <w:rsid w:val="004E7CD5"/>
    <w:rsid w:val="005406D7"/>
    <w:rsid w:val="005555E4"/>
    <w:rsid w:val="0056242E"/>
    <w:rsid w:val="005971B0"/>
    <w:rsid w:val="005B54FA"/>
    <w:rsid w:val="00602406"/>
    <w:rsid w:val="006716C3"/>
    <w:rsid w:val="00674B87"/>
    <w:rsid w:val="006940CF"/>
    <w:rsid w:val="006C70DC"/>
    <w:rsid w:val="00716E81"/>
    <w:rsid w:val="00747EC6"/>
    <w:rsid w:val="00751296"/>
    <w:rsid w:val="00757C85"/>
    <w:rsid w:val="00797681"/>
    <w:rsid w:val="007F0E88"/>
    <w:rsid w:val="007F685A"/>
    <w:rsid w:val="008069E8"/>
    <w:rsid w:val="0084415C"/>
    <w:rsid w:val="00870F70"/>
    <w:rsid w:val="008D0283"/>
    <w:rsid w:val="008F733E"/>
    <w:rsid w:val="00905A1E"/>
    <w:rsid w:val="009305A4"/>
    <w:rsid w:val="00937FCB"/>
    <w:rsid w:val="009B1CCE"/>
    <w:rsid w:val="00A13D1E"/>
    <w:rsid w:val="00A611EF"/>
    <w:rsid w:val="00A8334D"/>
    <w:rsid w:val="00AD11D8"/>
    <w:rsid w:val="00AE7E45"/>
    <w:rsid w:val="00AF68DF"/>
    <w:rsid w:val="00AF7EE0"/>
    <w:rsid w:val="00B95E4D"/>
    <w:rsid w:val="00B97B3E"/>
    <w:rsid w:val="00BA144F"/>
    <w:rsid w:val="00BA3521"/>
    <w:rsid w:val="00BB4DC9"/>
    <w:rsid w:val="00BB7090"/>
    <w:rsid w:val="00C179FF"/>
    <w:rsid w:val="00C665A1"/>
    <w:rsid w:val="00C66B02"/>
    <w:rsid w:val="00CB3A04"/>
    <w:rsid w:val="00CD1189"/>
    <w:rsid w:val="00CD71F7"/>
    <w:rsid w:val="00D52D60"/>
    <w:rsid w:val="00D55A7A"/>
    <w:rsid w:val="00D62C8D"/>
    <w:rsid w:val="00D81008"/>
    <w:rsid w:val="00DA27CC"/>
    <w:rsid w:val="00DD42EA"/>
    <w:rsid w:val="00DF5E76"/>
    <w:rsid w:val="00E30C50"/>
    <w:rsid w:val="00E45B12"/>
    <w:rsid w:val="00E51984"/>
    <w:rsid w:val="00EC307B"/>
    <w:rsid w:val="00F8061F"/>
    <w:rsid w:val="00F94FA4"/>
    <w:rsid w:val="00FA579C"/>
    <w:rsid w:val="00FD6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90CD9-2D34-4554-809E-264256B2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3CFD"/>
    <w:pPr>
      <w:spacing w:after="0" w:line="240" w:lineRule="auto"/>
    </w:pPr>
  </w:style>
  <w:style w:type="table" w:styleId="TableGrid">
    <w:name w:val="Table Grid"/>
    <w:basedOn w:val="TableNormal"/>
    <w:uiPriority w:val="39"/>
    <w:rsid w:val="00CD1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21FC"/>
    <w:pPr>
      <w:ind w:left="720"/>
      <w:contextualSpacing/>
    </w:pPr>
  </w:style>
  <w:style w:type="character" w:styleId="Hyperlink">
    <w:name w:val="Hyperlink"/>
    <w:basedOn w:val="DefaultParagraphFont"/>
    <w:uiPriority w:val="99"/>
    <w:unhideWhenUsed/>
    <w:rsid w:val="00CB3A04"/>
    <w:rPr>
      <w:color w:val="0563C1" w:themeColor="hyperlink"/>
      <w:u w:val="single"/>
    </w:rPr>
  </w:style>
  <w:style w:type="paragraph" w:styleId="Header">
    <w:name w:val="header"/>
    <w:basedOn w:val="Normal"/>
    <w:link w:val="HeaderChar"/>
    <w:uiPriority w:val="99"/>
    <w:unhideWhenUsed/>
    <w:rsid w:val="00905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A1E"/>
  </w:style>
  <w:style w:type="paragraph" w:styleId="Footer">
    <w:name w:val="footer"/>
    <w:basedOn w:val="Normal"/>
    <w:link w:val="FooterChar"/>
    <w:uiPriority w:val="99"/>
    <w:unhideWhenUsed/>
    <w:rsid w:val="00905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963458">
      <w:bodyDiv w:val="1"/>
      <w:marLeft w:val="0"/>
      <w:marRight w:val="0"/>
      <w:marTop w:val="0"/>
      <w:marBottom w:val="0"/>
      <w:divBdr>
        <w:top w:val="none" w:sz="0" w:space="0" w:color="auto"/>
        <w:left w:val="none" w:sz="0" w:space="0" w:color="auto"/>
        <w:bottom w:val="none" w:sz="0" w:space="0" w:color="auto"/>
        <w:right w:val="none" w:sz="0" w:space="0" w:color="auto"/>
      </w:divBdr>
    </w:div>
    <w:div w:id="1995258750">
      <w:bodyDiv w:val="1"/>
      <w:marLeft w:val="0"/>
      <w:marRight w:val="0"/>
      <w:marTop w:val="0"/>
      <w:marBottom w:val="0"/>
      <w:divBdr>
        <w:top w:val="none" w:sz="0" w:space="0" w:color="auto"/>
        <w:left w:val="none" w:sz="0" w:space="0" w:color="auto"/>
        <w:bottom w:val="none" w:sz="0" w:space="0" w:color="auto"/>
        <w:right w:val="none" w:sz="0" w:space="0" w:color="auto"/>
      </w:divBdr>
    </w:div>
    <w:div w:id="207488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C88B3-A599-2F4B-B663-17DB35657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Hurst Bouffard</dc:creator>
  <cp:keywords/>
  <dc:description/>
  <cp:lastModifiedBy>Microsoft Office User</cp:lastModifiedBy>
  <cp:revision>2</cp:revision>
  <dcterms:created xsi:type="dcterms:W3CDTF">2018-08-14T22:32:00Z</dcterms:created>
  <dcterms:modified xsi:type="dcterms:W3CDTF">2018-08-14T22:32:00Z</dcterms:modified>
</cp:coreProperties>
</file>