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774D5" w14:textId="2E7F4B8B" w:rsidR="00EC68D9" w:rsidRPr="008314D5" w:rsidRDefault="00EC68D9" w:rsidP="0032236C">
      <w:pPr>
        <w:pStyle w:val="Title"/>
        <w:keepNext w:val="0"/>
        <w:keepLines w:val="0"/>
        <w:widowControl w:val="0"/>
        <w:spacing w:before="240"/>
        <w:rPr>
          <w:sz w:val="40"/>
          <w:szCs w:val="40"/>
        </w:rPr>
      </w:pPr>
      <w:r w:rsidRPr="008314D5">
        <w:rPr>
          <w:sz w:val="40"/>
          <w:szCs w:val="40"/>
        </w:rPr>
        <w:t xml:space="preserve">CDCI Affiliated Faculty </w:t>
      </w:r>
    </w:p>
    <w:p w14:paraId="05F4DA18" w14:textId="45F96F0D" w:rsidR="007867C0" w:rsidRPr="002F0589" w:rsidRDefault="007867C0" w:rsidP="001757C2">
      <w:pPr>
        <w:pStyle w:val="Footer"/>
        <w:keepNext w:val="0"/>
        <w:keepLines w:val="0"/>
        <w:widowControl w:val="0"/>
        <w:ind w:right="360"/>
      </w:pPr>
      <w:r>
        <w:t xml:space="preserve">Last updated </w:t>
      </w:r>
      <w:r w:rsidR="00CD2175">
        <w:t xml:space="preserve">November </w:t>
      </w:r>
      <w:r w:rsidR="005E0608">
        <w:t>19</w:t>
      </w:r>
      <w:r>
        <w:t>, 2024</w:t>
      </w:r>
    </w:p>
    <w:p w14:paraId="32B0656C" w14:textId="77777777" w:rsidR="00A13B0C" w:rsidRDefault="00A13B0C" w:rsidP="001757C2">
      <w:pPr>
        <w:pStyle w:val="Heading1"/>
        <w:keepNext w:val="0"/>
        <w:keepLines w:val="0"/>
        <w:widowControl w:val="0"/>
      </w:pPr>
    </w:p>
    <w:p w14:paraId="52EB3E65" w14:textId="70C4384A" w:rsidR="00EC68D9" w:rsidRPr="007D49F0" w:rsidRDefault="00EC68D9" w:rsidP="001757C2">
      <w:pPr>
        <w:pStyle w:val="Heading1"/>
        <w:keepNext w:val="0"/>
        <w:keepLines w:val="0"/>
        <w:widowControl w:val="0"/>
      </w:pPr>
      <w:r w:rsidRPr="007D49F0">
        <w:t>Context</w:t>
      </w:r>
    </w:p>
    <w:p w14:paraId="7D9257EF" w14:textId="21653CEE" w:rsidR="00191279" w:rsidRPr="00215C40" w:rsidRDefault="00EC68D9" w:rsidP="001757C2">
      <w:pPr>
        <w:keepNext w:val="0"/>
        <w:keepLines w:val="0"/>
        <w:widowControl w:val="0"/>
      </w:pPr>
      <w:r w:rsidRPr="008E19E3">
        <w:t xml:space="preserve">As a part of the national network of </w:t>
      </w:r>
      <w:r w:rsidRPr="008E19E3">
        <w:rPr>
          <w:i/>
        </w:rPr>
        <w:t>University Centers for Excellence in Developmental Disabilities (UCEDD)</w:t>
      </w:r>
      <w:r w:rsidRPr="008E19E3">
        <w:t xml:space="preserve">, a primary function of the University of Vermont's </w:t>
      </w:r>
      <w:r w:rsidRPr="008E19E3">
        <w:rPr>
          <w:i/>
        </w:rPr>
        <w:t>Center on Disability and Community Inclusion</w:t>
      </w:r>
      <w:r w:rsidRPr="008E19E3">
        <w:t xml:space="preserve"> (CDCI) is to engage in, promote, and disseminate research pertaining to individuals with disabilities across the lifespan, their families, and service </w:t>
      </w:r>
      <w:r w:rsidRPr="007D49F0">
        <w:t>providers.</w:t>
      </w:r>
      <w:r w:rsidRPr="008E19E3">
        <w:t xml:space="preserve"> While some UVM faculty are funded to work part or full-time </w:t>
      </w:r>
      <w:r w:rsidR="00AF6153">
        <w:t xml:space="preserve">at the </w:t>
      </w:r>
      <w:r w:rsidRPr="008E19E3">
        <w:t xml:space="preserve">CDCI, </w:t>
      </w:r>
      <w:r w:rsidR="00AF6153">
        <w:t xml:space="preserve">most </w:t>
      </w:r>
      <w:r w:rsidRPr="008E19E3">
        <w:t xml:space="preserve">faculty involved in disability related research have no established connection to the CDCI. </w:t>
      </w:r>
    </w:p>
    <w:p w14:paraId="440E3004" w14:textId="77777777" w:rsidR="00191279" w:rsidRDefault="00191279" w:rsidP="001757C2">
      <w:pPr>
        <w:keepNext w:val="0"/>
        <w:keepLines w:val="0"/>
        <w:widowControl w:val="0"/>
      </w:pPr>
    </w:p>
    <w:p w14:paraId="5FA308A4" w14:textId="745580C1" w:rsidR="00224219" w:rsidRDefault="008314D5" w:rsidP="001757C2">
      <w:pPr>
        <w:pStyle w:val="Heading1"/>
        <w:keepNext w:val="0"/>
        <w:keepLines w:val="0"/>
        <w:widowControl w:val="0"/>
      </w:pPr>
      <w:r w:rsidRPr="008314D5">
        <w:t xml:space="preserve">CDCI Affiliated Faculty </w:t>
      </w:r>
      <w:r w:rsidR="00224219">
        <w:t>D</w:t>
      </w:r>
      <w:r w:rsidRPr="008314D5">
        <w:t xml:space="preserve">esignation </w:t>
      </w:r>
    </w:p>
    <w:p w14:paraId="56A09031" w14:textId="146D8ED0" w:rsidR="00A31418" w:rsidRDefault="00E36A33" w:rsidP="001757C2">
      <w:pPr>
        <w:keepNext w:val="0"/>
        <w:keepLines w:val="0"/>
        <w:widowControl w:val="0"/>
        <w:rPr>
          <w:bCs w:val="0"/>
        </w:rPr>
      </w:pPr>
      <w:r>
        <w:t>In 2011, t</w:t>
      </w:r>
      <w:r w:rsidR="008314D5" w:rsidRPr="008314D5">
        <w:t>he</w:t>
      </w:r>
      <w:r w:rsidR="008314D5">
        <w:rPr>
          <w:b/>
          <w:bCs w:val="0"/>
        </w:rPr>
        <w:t xml:space="preserve"> </w:t>
      </w:r>
      <w:r w:rsidR="00EC68D9" w:rsidRPr="008E19E3">
        <w:t xml:space="preserve">CDCI Executive Director and Dean of the College of Education and Social Services, established </w:t>
      </w:r>
      <w:r w:rsidR="0055452F">
        <w:t xml:space="preserve">a </w:t>
      </w:r>
      <w:r w:rsidR="00EC68D9" w:rsidRPr="008E19E3">
        <w:t xml:space="preserve">mechanism to connect UVM </w:t>
      </w:r>
      <w:r w:rsidR="006842DF">
        <w:t xml:space="preserve">faculty </w:t>
      </w:r>
      <w:r w:rsidR="00266481">
        <w:t>with</w:t>
      </w:r>
      <w:r w:rsidR="00EC68D9" w:rsidRPr="008E19E3">
        <w:t xml:space="preserve"> the CDCI. Specifically, </w:t>
      </w:r>
      <w:r w:rsidR="0055452F">
        <w:t xml:space="preserve">a </w:t>
      </w:r>
      <w:r w:rsidR="00EC68D9" w:rsidRPr="008E19E3">
        <w:t xml:space="preserve">designation </w:t>
      </w:r>
      <w:r w:rsidR="0055452F">
        <w:t xml:space="preserve">of </w:t>
      </w:r>
      <w:r w:rsidR="0055452F" w:rsidRPr="00E36A33">
        <w:rPr>
          <w:i/>
          <w:iCs/>
        </w:rPr>
        <w:t xml:space="preserve">CDCI Affiliated Faculty </w:t>
      </w:r>
      <w:r w:rsidR="0055452F" w:rsidRPr="001F0418">
        <w:rPr>
          <w:i/>
          <w:iCs/>
        </w:rPr>
        <w:t>Researcher</w:t>
      </w:r>
      <w:r w:rsidR="0055452F" w:rsidRPr="001F0418">
        <w:t xml:space="preserve"> </w:t>
      </w:r>
      <w:r w:rsidR="00AC01A1">
        <w:t xml:space="preserve">was </w:t>
      </w:r>
      <w:r w:rsidR="004832F1" w:rsidRPr="001F0418">
        <w:t>established</w:t>
      </w:r>
      <w:r w:rsidR="004832F1" w:rsidRPr="00C75915">
        <w:rPr>
          <w:bCs w:val="0"/>
        </w:rPr>
        <w:t xml:space="preserve"> for UVM researchers not currently connected to the CDCI through a part or full-time salaried appointment. </w:t>
      </w:r>
      <w:r w:rsidR="005E0608">
        <w:rPr>
          <w:bCs w:val="0"/>
        </w:rPr>
        <w:t xml:space="preserve">The designation was shortened to </w:t>
      </w:r>
      <w:r w:rsidR="005E0608">
        <w:rPr>
          <w:bCs w:val="0"/>
          <w:i/>
          <w:iCs/>
        </w:rPr>
        <w:t xml:space="preserve">CDCI Affiliated Faculty </w:t>
      </w:r>
      <w:r w:rsidR="005E0608">
        <w:rPr>
          <w:bCs w:val="0"/>
        </w:rPr>
        <w:t xml:space="preserve">in November 2024 to avoid confusion with </w:t>
      </w:r>
      <w:r w:rsidR="00383D55">
        <w:rPr>
          <w:bCs w:val="0"/>
        </w:rPr>
        <w:t xml:space="preserve">UVM’s </w:t>
      </w:r>
      <w:r w:rsidR="00383D55">
        <w:rPr>
          <w:bCs w:val="0"/>
          <w:i/>
          <w:iCs/>
        </w:rPr>
        <w:t xml:space="preserve">Research Affiliate </w:t>
      </w:r>
      <w:r w:rsidR="00383D55">
        <w:rPr>
          <w:bCs w:val="0"/>
        </w:rPr>
        <w:t>faculty appointment, to more closely align with how the designation is used by other programs</w:t>
      </w:r>
      <w:r w:rsidR="00420D4C">
        <w:rPr>
          <w:bCs w:val="0"/>
        </w:rPr>
        <w:t xml:space="preserve">, and to acknowledge broader faculty collaboration with CDCI. </w:t>
      </w:r>
    </w:p>
    <w:p w14:paraId="224DA741" w14:textId="7F0DEEB3" w:rsidR="00A13B0C" w:rsidRDefault="0058695D" w:rsidP="001757C2">
      <w:pPr>
        <w:keepNext w:val="0"/>
        <w:keepLines w:val="0"/>
        <w:widowControl w:val="0"/>
        <w:spacing w:before="240"/>
        <w:rPr>
          <w:b/>
          <w:sz w:val="28"/>
          <w:szCs w:val="28"/>
        </w:rPr>
      </w:pPr>
      <w:r w:rsidRPr="00C75915">
        <w:rPr>
          <w:bCs w:val="0"/>
        </w:rPr>
        <w:t>This</w:t>
      </w:r>
      <w:r>
        <w:t xml:space="preserve"> designation </w:t>
      </w:r>
      <w:r w:rsidR="00EC68D9" w:rsidRPr="008E19E3">
        <w:t xml:space="preserve">represents an informal and voluntary connection between these UVM faculty members and the CDCI, and therefore would differ from the various formalized types of </w:t>
      </w:r>
      <w:r w:rsidR="00EC68D9" w:rsidRPr="008314D5">
        <w:t>non-salaried UVM faculty appointments</w:t>
      </w:r>
      <w:r w:rsidR="00515752">
        <w:t xml:space="preserve"> (e.g., Graduate </w:t>
      </w:r>
      <w:r w:rsidR="00917F68">
        <w:t xml:space="preserve">College </w:t>
      </w:r>
      <w:r w:rsidR="00515752">
        <w:t>Faculty</w:t>
      </w:r>
      <w:r w:rsidR="008A1BCF">
        <w:t>, Research Affiliate</w:t>
      </w:r>
      <w:r w:rsidR="00515752">
        <w:t>)</w:t>
      </w:r>
      <w:r w:rsidR="00EC68D9" w:rsidRPr="008E19E3">
        <w:t xml:space="preserve">. The following sections provide: (a) a definition, (b) potential benefits for UVM researchers, (c) potential benefits for the CDCI, and (d) a process for becoming a </w:t>
      </w:r>
      <w:r w:rsidR="00EC68D9" w:rsidRPr="008E19E3">
        <w:rPr>
          <w:i/>
        </w:rPr>
        <w:t>CDCI Affiliated Faculty</w:t>
      </w:r>
      <w:r w:rsidR="00EC68D9" w:rsidRPr="008E19E3">
        <w:t xml:space="preserve">.  </w:t>
      </w:r>
    </w:p>
    <w:p w14:paraId="3D5A21BE" w14:textId="77777777" w:rsidR="00C75915" w:rsidRDefault="00C75915" w:rsidP="001757C2">
      <w:pPr>
        <w:pStyle w:val="Heading1"/>
        <w:keepNext w:val="0"/>
        <w:keepLines w:val="0"/>
        <w:widowControl w:val="0"/>
      </w:pPr>
    </w:p>
    <w:p w14:paraId="205489F0" w14:textId="5609499E" w:rsidR="00EC68D9" w:rsidRPr="008E19E3" w:rsidRDefault="00EC68D9" w:rsidP="001757C2">
      <w:pPr>
        <w:pStyle w:val="Heading1"/>
        <w:keepNext w:val="0"/>
        <w:keepLines w:val="0"/>
        <w:widowControl w:val="0"/>
      </w:pPr>
      <w:r w:rsidRPr="008E19E3">
        <w:t xml:space="preserve">Definition </w:t>
      </w:r>
    </w:p>
    <w:p w14:paraId="5161B3E8" w14:textId="47EBBF97" w:rsidR="00864880" w:rsidRPr="00864880" w:rsidRDefault="00EC68D9" w:rsidP="001757C2">
      <w:pPr>
        <w:keepNext w:val="0"/>
        <w:keepLines w:val="0"/>
        <w:widowControl w:val="0"/>
      </w:pPr>
      <w:r w:rsidRPr="008E19E3">
        <w:t xml:space="preserve">A </w:t>
      </w:r>
      <w:r w:rsidRPr="008E19E3">
        <w:rPr>
          <w:i/>
        </w:rPr>
        <w:t xml:space="preserve">CDCI Affiliated Faculty </w:t>
      </w:r>
      <w:r w:rsidRPr="008E19E3">
        <w:t xml:space="preserve">is: (a) a UVM faculty member in any </w:t>
      </w:r>
      <w:r w:rsidR="00201F4F">
        <w:t xml:space="preserve">college or </w:t>
      </w:r>
      <w:r w:rsidRPr="008E19E3">
        <w:t xml:space="preserve">department; (b) who is involved in </w:t>
      </w:r>
      <w:r w:rsidR="008A1BCF">
        <w:t>scholarship</w:t>
      </w:r>
      <w:r w:rsidRPr="008E19E3">
        <w:t xml:space="preserve"> pertaining to individuals with disabilities </w:t>
      </w:r>
      <w:r w:rsidR="00EC13DD">
        <w:t>at any point</w:t>
      </w:r>
      <w:r w:rsidR="005D0428">
        <w:t xml:space="preserve">(s) across the </w:t>
      </w:r>
      <w:r w:rsidRPr="008E19E3">
        <w:t>lifespan, their families, or service providers that is consistent with the mission and purpose of the CDCI; and (c) voluntarily establishes a non-salaried relationship with CDCI to explore individually determined and mutually beneficial research related activities.</w:t>
      </w:r>
      <w:r w:rsidR="00864880">
        <w:t xml:space="preserve"> Designation is for a </w:t>
      </w:r>
      <w:r w:rsidR="00864880" w:rsidRPr="00864880">
        <w:t>3-year renewable term as a non-salaried CDCI Affiliated Faculty.</w:t>
      </w:r>
    </w:p>
    <w:p w14:paraId="25C4530F" w14:textId="77777777" w:rsidR="00A13B0C" w:rsidRDefault="00A13B0C" w:rsidP="001757C2">
      <w:pPr>
        <w:pStyle w:val="Heading1"/>
        <w:keepNext w:val="0"/>
        <w:keepLines w:val="0"/>
        <w:widowControl w:val="0"/>
      </w:pPr>
    </w:p>
    <w:p w14:paraId="374FA189" w14:textId="3916D5CC" w:rsidR="00EC68D9" w:rsidRPr="008E19E3" w:rsidRDefault="00EC68D9" w:rsidP="001757C2">
      <w:pPr>
        <w:pStyle w:val="Heading1"/>
        <w:keepNext w:val="0"/>
        <w:keepLines w:val="0"/>
        <w:widowControl w:val="0"/>
      </w:pPr>
      <w:r w:rsidRPr="008E19E3">
        <w:t xml:space="preserve">Potential Benefits for UVM </w:t>
      </w:r>
      <w:r w:rsidR="008A1BCF">
        <w:t>Faculty</w:t>
      </w:r>
    </w:p>
    <w:p w14:paraId="04F4CDFA" w14:textId="32CAF122" w:rsidR="00EC68D9" w:rsidRPr="008E19E3" w:rsidRDefault="00EC68D9" w:rsidP="001757C2">
      <w:pPr>
        <w:pStyle w:val="ListParagraph"/>
        <w:keepNext w:val="0"/>
        <w:keepLines w:val="0"/>
        <w:widowControl w:val="0"/>
        <w:numPr>
          <w:ilvl w:val="0"/>
          <w:numId w:val="3"/>
        </w:numPr>
      </w:pPr>
      <w:r w:rsidRPr="008E19E3">
        <w:t>Opportunities to apply for CDCI research funding when available</w:t>
      </w:r>
      <w:r w:rsidR="00A13B0C">
        <w:t>.</w:t>
      </w:r>
    </w:p>
    <w:p w14:paraId="3E8EB50E" w14:textId="61F9FC25" w:rsidR="00EC68D9" w:rsidRPr="008E19E3" w:rsidRDefault="00EC68D9" w:rsidP="001757C2">
      <w:pPr>
        <w:pStyle w:val="ListParagraph"/>
        <w:keepNext w:val="0"/>
        <w:keepLines w:val="0"/>
        <w:widowControl w:val="0"/>
        <w:numPr>
          <w:ilvl w:val="0"/>
          <w:numId w:val="3"/>
        </w:numPr>
      </w:pPr>
      <w:r w:rsidRPr="008E19E3">
        <w:t>Access to professionals from a wide range of disciplines who specialize in disability issues (e.g., education, nursing, nutrition, occupational therapy, physical therapy, psychology, speech-language pathology, vocational rehabilitation)</w:t>
      </w:r>
      <w:r w:rsidR="00A13B0C">
        <w:t>.</w:t>
      </w:r>
    </w:p>
    <w:p w14:paraId="03C4ADA3" w14:textId="13253523" w:rsidR="00EC68D9" w:rsidRPr="008E19E3" w:rsidRDefault="00EC68D9" w:rsidP="001757C2">
      <w:pPr>
        <w:pStyle w:val="ListParagraph"/>
        <w:keepNext w:val="0"/>
        <w:keepLines w:val="0"/>
        <w:widowControl w:val="0"/>
        <w:numPr>
          <w:ilvl w:val="0"/>
          <w:numId w:val="3"/>
        </w:numPr>
      </w:pPr>
      <w:r w:rsidRPr="008E19E3">
        <w:t>Connections to CDCI field-based networks (e.g., schools, families, organizations)</w:t>
      </w:r>
      <w:r w:rsidR="00A13B0C">
        <w:t>.</w:t>
      </w:r>
    </w:p>
    <w:p w14:paraId="2B45E7A2" w14:textId="4CE098CD" w:rsidR="00EC68D9" w:rsidRPr="008E19E3" w:rsidRDefault="00CC0B42" w:rsidP="001757C2">
      <w:pPr>
        <w:pStyle w:val="ListParagraph"/>
        <w:keepNext w:val="0"/>
        <w:keepLines w:val="0"/>
        <w:widowControl w:val="0"/>
        <w:numPr>
          <w:ilvl w:val="0"/>
          <w:numId w:val="3"/>
        </w:numPr>
      </w:pPr>
      <w:r>
        <w:t>E</w:t>
      </w:r>
      <w:r w:rsidR="00EC68D9" w:rsidRPr="008E19E3">
        <w:t xml:space="preserve">xposure of </w:t>
      </w:r>
      <w:r>
        <w:t xml:space="preserve">faculty </w:t>
      </w:r>
      <w:r w:rsidR="00EC68D9" w:rsidRPr="008E19E3">
        <w:t>work across the national UCEDD network, via posting of information on CDCI website</w:t>
      </w:r>
      <w:r w:rsidR="00282863">
        <w:t>s</w:t>
      </w:r>
      <w:r w:rsidR="001B5BD9">
        <w:t xml:space="preserve">, social media, </w:t>
      </w:r>
      <w:r w:rsidR="00282863">
        <w:t xml:space="preserve">and </w:t>
      </w:r>
      <w:r w:rsidR="00EC68D9" w:rsidRPr="008E19E3">
        <w:t>National Information and Reporting System</w:t>
      </w:r>
      <w:r>
        <w:t>.</w:t>
      </w:r>
    </w:p>
    <w:p w14:paraId="33D40C24" w14:textId="58B02C7F" w:rsidR="00EC68D9" w:rsidRPr="008E19E3" w:rsidRDefault="00EC68D9" w:rsidP="001757C2">
      <w:pPr>
        <w:pStyle w:val="ListParagraph"/>
        <w:keepNext w:val="0"/>
        <w:keepLines w:val="0"/>
        <w:widowControl w:val="0"/>
        <w:numPr>
          <w:ilvl w:val="0"/>
          <w:numId w:val="3"/>
        </w:numPr>
      </w:pPr>
      <w:r w:rsidRPr="008E19E3">
        <w:t>Notification of professional development, grant-writing, and research collaboration opportunities associated with CDCI.</w:t>
      </w:r>
    </w:p>
    <w:p w14:paraId="68E29632" w14:textId="56AE1668" w:rsidR="00EC68D9" w:rsidRPr="008E19E3" w:rsidRDefault="00EC68D9" w:rsidP="001757C2">
      <w:pPr>
        <w:pStyle w:val="ListParagraph"/>
        <w:keepNext w:val="0"/>
        <w:keepLines w:val="0"/>
        <w:widowControl w:val="0"/>
        <w:numPr>
          <w:ilvl w:val="0"/>
          <w:numId w:val="3"/>
        </w:numPr>
      </w:pPr>
      <w:r w:rsidRPr="008E19E3">
        <w:t>Being part of a local community of researchers with shared interests</w:t>
      </w:r>
      <w:r w:rsidR="00CC0B42">
        <w:t>.</w:t>
      </w:r>
    </w:p>
    <w:p w14:paraId="57A8E330" w14:textId="6F9E74BC" w:rsidR="00EC68D9" w:rsidRPr="008E19E3" w:rsidRDefault="00EC68D9" w:rsidP="001757C2">
      <w:pPr>
        <w:pStyle w:val="ListParagraph"/>
        <w:keepNext w:val="0"/>
        <w:keepLines w:val="0"/>
        <w:widowControl w:val="0"/>
        <w:numPr>
          <w:ilvl w:val="0"/>
          <w:numId w:val="3"/>
        </w:numPr>
      </w:pPr>
      <w:r w:rsidRPr="008E19E3">
        <w:t>Potential source of new research collaborators</w:t>
      </w:r>
      <w:r w:rsidR="00CC0B42">
        <w:t>.</w:t>
      </w:r>
    </w:p>
    <w:p w14:paraId="05209F47" w14:textId="15744B9F" w:rsidR="00EC68D9" w:rsidRPr="008E19E3" w:rsidRDefault="002A5BBE" w:rsidP="001757C2">
      <w:pPr>
        <w:pStyle w:val="ListParagraph"/>
        <w:keepNext w:val="0"/>
        <w:keepLines w:val="0"/>
        <w:widowControl w:val="0"/>
        <w:numPr>
          <w:ilvl w:val="0"/>
          <w:numId w:val="3"/>
        </w:numPr>
      </w:pPr>
      <w:r>
        <w:t>S</w:t>
      </w:r>
      <w:r w:rsidR="00EC68D9" w:rsidRPr="008E19E3">
        <w:t xml:space="preserve">trengthen grant applications by demonstrating connections to </w:t>
      </w:r>
      <w:r>
        <w:t>inter/</w:t>
      </w:r>
      <w:r w:rsidR="00EC68D9" w:rsidRPr="008E19E3">
        <w:t>transdisciplinary colleagues</w:t>
      </w:r>
      <w:r>
        <w:t xml:space="preserve">, resources for students, </w:t>
      </w:r>
      <w:r w:rsidR="00EC68D9" w:rsidRPr="008E19E3">
        <w:t>and expanded dissemination opportunities</w:t>
      </w:r>
      <w:r>
        <w:t>.</w:t>
      </w:r>
      <w:r w:rsidR="00EC68D9" w:rsidRPr="008E19E3">
        <w:t xml:space="preserve"> </w:t>
      </w:r>
    </w:p>
    <w:p w14:paraId="4F8B1D6A" w14:textId="2D3B2A49" w:rsidR="00EC68D9" w:rsidRPr="008E19E3" w:rsidRDefault="00EC68D9" w:rsidP="001757C2">
      <w:pPr>
        <w:pStyle w:val="ListParagraph"/>
        <w:keepNext w:val="0"/>
        <w:keepLines w:val="0"/>
        <w:widowControl w:val="0"/>
        <w:numPr>
          <w:ilvl w:val="0"/>
          <w:numId w:val="3"/>
        </w:numPr>
      </w:pPr>
      <w:r w:rsidRPr="008E19E3">
        <w:t>Access to CDCI resources (</w:t>
      </w:r>
      <w:r w:rsidR="000A2919">
        <w:t xml:space="preserve">websites, newsletters, </w:t>
      </w:r>
      <w:r w:rsidRPr="008E19E3">
        <w:t>preferred enrollment in CDCI sponsored professional development)</w:t>
      </w:r>
      <w:r w:rsidR="000A2919">
        <w:t>.</w:t>
      </w:r>
    </w:p>
    <w:p w14:paraId="26F4554F" w14:textId="2B57F9A7" w:rsidR="00EC68D9" w:rsidRPr="008E19E3" w:rsidRDefault="00C2191F" w:rsidP="001757C2">
      <w:pPr>
        <w:pStyle w:val="ListParagraph"/>
        <w:keepNext w:val="0"/>
        <w:keepLines w:val="0"/>
        <w:widowControl w:val="0"/>
        <w:numPr>
          <w:ilvl w:val="0"/>
          <w:numId w:val="3"/>
        </w:numPr>
      </w:pPr>
      <w:r>
        <w:t>Opportunities for UVM students including</w:t>
      </w:r>
      <w:r w:rsidR="00EC68D9" w:rsidRPr="008E19E3">
        <w:t xml:space="preserve"> resources, </w:t>
      </w:r>
      <w:r w:rsidR="002B0DD4">
        <w:t xml:space="preserve">internships, training, </w:t>
      </w:r>
      <w:r w:rsidR="001E17C3">
        <w:t xml:space="preserve">and access to </w:t>
      </w:r>
      <w:r w:rsidR="00316B1F">
        <w:t xml:space="preserve">national network of students and </w:t>
      </w:r>
      <w:r w:rsidR="00CD555C">
        <w:t>emerging leaders</w:t>
      </w:r>
      <w:r w:rsidR="000A2919">
        <w:t>.</w:t>
      </w:r>
    </w:p>
    <w:p w14:paraId="3248ED78" w14:textId="77777777" w:rsidR="00A13B0C" w:rsidRDefault="00A13B0C" w:rsidP="001757C2">
      <w:pPr>
        <w:pStyle w:val="Heading1"/>
        <w:keepNext w:val="0"/>
        <w:keepLines w:val="0"/>
        <w:widowControl w:val="0"/>
      </w:pPr>
    </w:p>
    <w:p w14:paraId="06797D76" w14:textId="77B33D70" w:rsidR="00EC68D9" w:rsidRPr="008E19E3" w:rsidRDefault="00EC68D9" w:rsidP="001757C2">
      <w:pPr>
        <w:pStyle w:val="Heading1"/>
        <w:keepNext w:val="0"/>
        <w:keepLines w:val="0"/>
        <w:widowControl w:val="0"/>
      </w:pPr>
      <w:r w:rsidRPr="008E19E3">
        <w:t>Potential Benefits for the CDCI</w:t>
      </w:r>
    </w:p>
    <w:p w14:paraId="7DCECF76" w14:textId="3522A388" w:rsidR="00EC68D9" w:rsidRPr="008E19E3" w:rsidRDefault="00EC68D9" w:rsidP="001757C2">
      <w:pPr>
        <w:pStyle w:val="ListParagraph"/>
        <w:keepNext w:val="0"/>
        <w:keepLines w:val="0"/>
        <w:widowControl w:val="0"/>
        <w:numPr>
          <w:ilvl w:val="0"/>
          <w:numId w:val="6"/>
        </w:numPr>
      </w:pPr>
      <w:r w:rsidRPr="008E19E3">
        <w:t>Increases awareness of CDCI and disability research within and beyond UVM</w:t>
      </w:r>
      <w:r w:rsidR="003F7084">
        <w:t>.</w:t>
      </w:r>
    </w:p>
    <w:p w14:paraId="01F9D988" w14:textId="0CE85D45" w:rsidR="00EC68D9" w:rsidRPr="008E19E3" w:rsidRDefault="00EC68D9" w:rsidP="001757C2">
      <w:pPr>
        <w:pStyle w:val="ListParagraph"/>
        <w:keepNext w:val="0"/>
        <w:keepLines w:val="0"/>
        <w:widowControl w:val="0"/>
        <w:numPr>
          <w:ilvl w:val="0"/>
          <w:numId w:val="6"/>
        </w:numPr>
      </w:pPr>
      <w:r w:rsidRPr="008E19E3">
        <w:t>Broadens the base of researchers across disciplines associated with CDCI</w:t>
      </w:r>
      <w:r w:rsidR="003F7084">
        <w:t>.</w:t>
      </w:r>
    </w:p>
    <w:p w14:paraId="691AED07" w14:textId="494ED0C5" w:rsidR="00EC68D9" w:rsidRPr="008E19E3" w:rsidRDefault="00EC68D9" w:rsidP="001757C2">
      <w:pPr>
        <w:pStyle w:val="ListParagraph"/>
        <w:keepNext w:val="0"/>
        <w:keepLines w:val="0"/>
        <w:widowControl w:val="0"/>
        <w:numPr>
          <w:ilvl w:val="0"/>
          <w:numId w:val="6"/>
        </w:numPr>
      </w:pPr>
      <w:r w:rsidRPr="008E19E3">
        <w:t>Builds connections with other departments and centers at UVM</w:t>
      </w:r>
      <w:r w:rsidR="003F7084">
        <w:t>.</w:t>
      </w:r>
    </w:p>
    <w:p w14:paraId="49040F58" w14:textId="6FABF1F3" w:rsidR="00EC68D9" w:rsidRPr="008E19E3" w:rsidRDefault="00EC68D9" w:rsidP="001757C2">
      <w:pPr>
        <w:pStyle w:val="ListParagraph"/>
        <w:keepNext w:val="0"/>
        <w:keepLines w:val="0"/>
        <w:widowControl w:val="0"/>
        <w:numPr>
          <w:ilvl w:val="0"/>
          <w:numId w:val="6"/>
        </w:numPr>
      </w:pPr>
      <w:r w:rsidRPr="008E19E3">
        <w:t>Creates potential for grant-writing and other research collaboration</w:t>
      </w:r>
      <w:r w:rsidR="003F7084">
        <w:t>.</w:t>
      </w:r>
    </w:p>
    <w:p w14:paraId="3BCD7FBB" w14:textId="326DF60F" w:rsidR="00EC68D9" w:rsidRPr="008E19E3" w:rsidRDefault="00EC68D9" w:rsidP="001757C2">
      <w:pPr>
        <w:pStyle w:val="ListParagraph"/>
        <w:keepNext w:val="0"/>
        <w:keepLines w:val="0"/>
        <w:widowControl w:val="0"/>
        <w:numPr>
          <w:ilvl w:val="0"/>
          <w:numId w:val="6"/>
        </w:numPr>
      </w:pPr>
      <w:r w:rsidRPr="008E19E3">
        <w:t>Creates potential increase in CDCI publication credits by either partially funding research activities or providing human capital to support research endeavors</w:t>
      </w:r>
      <w:r w:rsidR="003F7084">
        <w:t>.</w:t>
      </w:r>
    </w:p>
    <w:p w14:paraId="55A9FDD4" w14:textId="3F855DD0" w:rsidR="00EC68D9" w:rsidRPr="008E19E3" w:rsidRDefault="00EC68D9" w:rsidP="001757C2">
      <w:pPr>
        <w:pStyle w:val="ListParagraph"/>
        <w:keepNext w:val="0"/>
        <w:keepLines w:val="0"/>
        <w:widowControl w:val="0"/>
        <w:numPr>
          <w:ilvl w:val="0"/>
          <w:numId w:val="6"/>
        </w:numPr>
      </w:pPr>
      <w:r w:rsidRPr="008E19E3">
        <w:t>Helps identify research needs for related to people with disabilities</w:t>
      </w:r>
      <w:r w:rsidR="003F7084">
        <w:t>.</w:t>
      </w:r>
    </w:p>
    <w:p w14:paraId="7004E863" w14:textId="77777777" w:rsidR="00C75915" w:rsidRDefault="00C75915" w:rsidP="001757C2">
      <w:pPr>
        <w:pStyle w:val="Heading1"/>
        <w:keepNext w:val="0"/>
        <w:keepLines w:val="0"/>
        <w:widowControl w:val="0"/>
      </w:pPr>
    </w:p>
    <w:p w14:paraId="757B8022" w14:textId="36697917" w:rsidR="00EC68D9" w:rsidRPr="008E19E3" w:rsidRDefault="00EC68D9" w:rsidP="001757C2">
      <w:pPr>
        <w:pStyle w:val="Heading1"/>
        <w:keepNext w:val="0"/>
        <w:keepLines w:val="0"/>
        <w:widowControl w:val="0"/>
      </w:pPr>
      <w:r w:rsidRPr="008E19E3">
        <w:t xml:space="preserve">Process for Becoming a CDCI Affiliated Faculty </w:t>
      </w:r>
    </w:p>
    <w:p w14:paraId="28FAFF23" w14:textId="4840939B" w:rsidR="00DD1753" w:rsidRPr="008E19E3" w:rsidRDefault="00EC68D9" w:rsidP="001757C2">
      <w:pPr>
        <w:pStyle w:val="ListParagraph"/>
        <w:keepNext w:val="0"/>
        <w:keepLines w:val="0"/>
        <w:widowControl w:val="0"/>
        <w:numPr>
          <w:ilvl w:val="0"/>
          <w:numId w:val="7"/>
        </w:numPr>
      </w:pPr>
      <w:r w:rsidRPr="008E19E3">
        <w:t>CDCI Executive Director extends invitation</w:t>
      </w:r>
      <w:r w:rsidR="00767F1E">
        <w:t>, or</w:t>
      </w:r>
      <w:r w:rsidRPr="008E19E3">
        <w:t xml:space="preserve"> </w:t>
      </w:r>
      <w:r w:rsidR="00DD1753">
        <w:t xml:space="preserve">faculty member </w:t>
      </w:r>
      <w:r w:rsidR="00DF39D8">
        <w:t xml:space="preserve">can reach out to </w:t>
      </w:r>
      <w:r w:rsidR="00A11720">
        <w:t>d</w:t>
      </w:r>
      <w:r w:rsidR="00DF39D8">
        <w:t>irector</w:t>
      </w:r>
      <w:r w:rsidR="00A11720">
        <w:t>.</w:t>
      </w:r>
      <w:r w:rsidR="00DF39D8">
        <w:t xml:space="preserve"> </w:t>
      </w:r>
    </w:p>
    <w:p w14:paraId="0C2F4C2A" w14:textId="4A1F40D0" w:rsidR="00EC68D9" w:rsidRPr="008E19E3" w:rsidRDefault="00EC68D9" w:rsidP="001757C2">
      <w:pPr>
        <w:pStyle w:val="ListParagraph"/>
        <w:keepNext w:val="0"/>
        <w:keepLines w:val="0"/>
        <w:widowControl w:val="0"/>
        <w:numPr>
          <w:ilvl w:val="0"/>
          <w:numId w:val="7"/>
        </w:numPr>
      </w:pPr>
      <w:r w:rsidRPr="008E19E3">
        <w:t xml:space="preserve">Candidate completes </w:t>
      </w:r>
      <w:r w:rsidR="005B0DFC">
        <w:t>half</w:t>
      </w:r>
      <w:r w:rsidRPr="008E19E3">
        <w:t>-page application along with a vita</w:t>
      </w:r>
      <w:r w:rsidR="00A11720">
        <w:t>.</w:t>
      </w:r>
    </w:p>
    <w:p w14:paraId="23253FD6" w14:textId="56B5F7CF" w:rsidR="00B41A98" w:rsidRDefault="00EC68D9" w:rsidP="001757C2">
      <w:pPr>
        <w:pStyle w:val="ListParagraph"/>
        <w:keepNext w:val="0"/>
        <w:keepLines w:val="0"/>
        <w:widowControl w:val="0"/>
        <w:numPr>
          <w:ilvl w:val="0"/>
          <w:numId w:val="7"/>
        </w:numPr>
      </w:pPr>
      <w:r w:rsidRPr="008E19E3">
        <w:t>CDCI Executive Director (and/or designee) reviews application to ensure candidate's research is consistent with the mission and purpose of the CDCI and notifies candidate</w:t>
      </w:r>
      <w:r w:rsidR="00B41A98">
        <w:t>.</w:t>
      </w:r>
      <w:r w:rsidRPr="008E19E3">
        <w:t xml:space="preserve"> </w:t>
      </w:r>
    </w:p>
    <w:p w14:paraId="7247185F" w14:textId="07574997" w:rsidR="00EC68D9" w:rsidRPr="008E19E3" w:rsidRDefault="00EC68D9" w:rsidP="001757C2">
      <w:pPr>
        <w:pStyle w:val="ListParagraph"/>
        <w:keepNext w:val="0"/>
        <w:keepLines w:val="0"/>
        <w:widowControl w:val="0"/>
        <w:numPr>
          <w:ilvl w:val="0"/>
          <w:numId w:val="7"/>
        </w:numPr>
      </w:pPr>
      <w:r w:rsidRPr="008E19E3">
        <w:t>CDCI Executive Director (or designee) meets with the new CDCI Affiliated Faculty to establish an individualized understanding about relationship with the CDCI (which can be intermittent, situational or ongoing and range from minimal to extensive) with an emphasis on activities and outputs that are mutually beneficial.</w:t>
      </w:r>
    </w:p>
    <w:sectPr w:rsidR="00EC68D9" w:rsidRPr="008E19E3" w:rsidSect="0037305A">
      <w:footerReference w:type="even" r:id="rId7"/>
      <w:footerReference w:type="default" r:id="rId8"/>
      <w:headerReference w:type="first" r:id="rId9"/>
      <w:footerReference w:type="first" r:id="rId10"/>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21A2A" w14:textId="77777777" w:rsidR="00431C66" w:rsidRDefault="00431C66" w:rsidP="007D49F0">
      <w:r>
        <w:separator/>
      </w:r>
    </w:p>
  </w:endnote>
  <w:endnote w:type="continuationSeparator" w:id="0">
    <w:p w14:paraId="0F5B1AE3" w14:textId="77777777" w:rsidR="00431C66" w:rsidRDefault="00431C66" w:rsidP="007D49F0">
      <w:r>
        <w:continuationSeparator/>
      </w:r>
    </w:p>
  </w:endnote>
  <w:endnote w:type="continuationNotice" w:id="1">
    <w:p w14:paraId="24400F5E" w14:textId="77777777" w:rsidR="00431C66" w:rsidRDefault="00431C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ora">
    <w:panose1 w:val="00000000000000000000"/>
    <w:charset w:val="4D"/>
    <w:family w:val="auto"/>
    <w:pitch w:val="variable"/>
    <w:sig w:usb0="A00002FF" w:usb1="5000204B" w:usb2="00000000" w:usb3="00000000" w:csb0="00000097"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76253337"/>
      <w:docPartObj>
        <w:docPartGallery w:val="Page Numbers (Bottom of Page)"/>
        <w:docPartUnique/>
      </w:docPartObj>
    </w:sdtPr>
    <w:sdtContent>
      <w:p w14:paraId="03C35ECE" w14:textId="42052206" w:rsidR="003F7084" w:rsidRDefault="003F7084" w:rsidP="00CD21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F6EA29" w14:textId="77777777" w:rsidR="003F7084" w:rsidRDefault="003F7084" w:rsidP="003F70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66161779"/>
      <w:docPartObj>
        <w:docPartGallery w:val="Page Numbers (Bottom of Page)"/>
        <w:docPartUnique/>
      </w:docPartObj>
    </w:sdtPr>
    <w:sdtContent>
      <w:p w14:paraId="195FDF0C" w14:textId="2FABA00F" w:rsidR="003F7084" w:rsidRDefault="003F7084" w:rsidP="00CD21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4A952F8" w14:textId="684611C9" w:rsidR="00EC68D9" w:rsidRPr="002F0589" w:rsidRDefault="00EC68D9" w:rsidP="007867C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09B2C" w14:textId="4FBDDEF3" w:rsidR="000B571C" w:rsidRDefault="00557540" w:rsidP="007D49F0">
    <w:r w:rsidRPr="00F13375">
      <w:rPr>
        <w:noProof/>
      </w:rPr>
      <w:drawing>
        <wp:anchor distT="0" distB="0" distL="114300" distR="114300" simplePos="0" relativeHeight="251658240" behindDoc="0" locked="0" layoutInCell="1" allowOverlap="1" wp14:anchorId="475249C7" wp14:editId="6ED3A1F1">
          <wp:simplePos x="0" y="0"/>
          <wp:positionH relativeFrom="column">
            <wp:posOffset>5323466</wp:posOffset>
          </wp:positionH>
          <wp:positionV relativeFrom="paragraph">
            <wp:posOffset>205105</wp:posOffset>
          </wp:positionV>
          <wp:extent cx="599016" cy="684530"/>
          <wp:effectExtent l="0" t="0" r="0" b="1270"/>
          <wp:wrapNone/>
          <wp:docPr id="2143182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82563" name=""/>
                  <pic:cNvPicPr/>
                </pic:nvPicPr>
                <pic:blipFill rotWithShape="1">
                  <a:blip r:embed="rId1"/>
                  <a:srcRect l="20011" t="14750" r="18704" b="3580"/>
                  <a:stretch/>
                </pic:blipFill>
                <pic:spPr bwMode="auto">
                  <a:xfrm>
                    <a:off x="0" y="0"/>
                    <a:ext cx="599016" cy="684530"/>
                  </a:xfrm>
                  <a:prstGeom prst="rect">
                    <a:avLst/>
                  </a:prstGeom>
                  <a:solidFill>
                    <a:srgbClr val="154734"/>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8898A8" w14:textId="01B31F21" w:rsidR="00516234" w:rsidRPr="00354A40" w:rsidRDefault="00516234" w:rsidP="007D49F0">
    <w:pPr>
      <w:rPr>
        <w:rFonts w:ascii="Lora" w:hAnsi="Lora"/>
        <w:b/>
        <w:color w:val="154734"/>
        <w:sz w:val="32"/>
        <w:szCs w:val="32"/>
      </w:rPr>
    </w:pPr>
    <w:r w:rsidRPr="00354A40">
      <w:rPr>
        <w:rFonts w:ascii="Lora" w:hAnsi="Lora"/>
        <w:b/>
        <w:color w:val="154734"/>
        <w:sz w:val="32"/>
        <w:szCs w:val="32"/>
      </w:rPr>
      <w:t>Center on Disability &amp; Community Inclusion</w:t>
    </w:r>
    <w:r w:rsidR="00557540" w:rsidRPr="00557540">
      <w:t xml:space="preserve"> </w:t>
    </w:r>
  </w:p>
  <w:p w14:paraId="54B055D3" w14:textId="7860D79C" w:rsidR="00516234" w:rsidRPr="000B571C" w:rsidRDefault="00516234" w:rsidP="007D49F0">
    <w:pPr>
      <w:pStyle w:val="Footer"/>
      <w:rPr>
        <w:iCs/>
      </w:rPr>
    </w:pPr>
    <w:r w:rsidRPr="000B571C">
      <w:t>208 Colchester Ave, Mann Hall 3</w:t>
    </w:r>
    <w:r w:rsidRPr="000B571C">
      <w:rPr>
        <w:vertAlign w:val="superscript"/>
      </w:rPr>
      <w:t>rd</w:t>
    </w:r>
    <w:r w:rsidRPr="000B571C">
      <w:t xml:space="preserve"> Floor, Burlington, VT </w:t>
    </w:r>
    <w:r w:rsidRPr="000B571C">
      <w:rPr>
        <w:iCs/>
      </w:rPr>
      <w:t>05405-1757</w:t>
    </w:r>
  </w:p>
  <w:p w14:paraId="3834D256" w14:textId="162A0704" w:rsidR="00EC68D9" w:rsidRPr="000B571C" w:rsidRDefault="00516234" w:rsidP="007D49F0">
    <w:pPr>
      <w:pStyle w:val="Footer"/>
      <w:rPr>
        <w:rStyle w:val="Hyperlink"/>
        <w:b/>
        <w:bCs w:val="0"/>
        <w:sz w:val="22"/>
        <w:szCs w:val="22"/>
      </w:rPr>
    </w:pPr>
    <w:r w:rsidRPr="000B571C">
      <w:t xml:space="preserve">(802) 656-4031 </w:t>
    </w:r>
    <w:r w:rsidRPr="000B571C">
      <w:rPr>
        <w:rFonts w:eastAsia="Wingdings" w:cs="Wingdings"/>
        <w:lang w:val="fr-FR"/>
      </w:rPr>
      <w:t>l</w:t>
    </w:r>
    <w:r w:rsidRPr="000B571C">
      <w:t xml:space="preserve"> Fax: (802) 656-1357</w:t>
    </w:r>
    <w:r w:rsidR="000B571C">
      <w:rPr>
        <w:i/>
        <w:iCs/>
      </w:rPr>
      <w:t xml:space="preserve"> </w:t>
    </w:r>
    <w:r w:rsidR="000B571C" w:rsidRPr="000B571C">
      <w:rPr>
        <w:rFonts w:eastAsia="Wingdings" w:cs="Wingdings"/>
        <w:lang w:val="fr-FR"/>
      </w:rPr>
      <w:t>l</w:t>
    </w:r>
    <w:r w:rsidRPr="000B571C">
      <w:rPr>
        <w:i/>
        <w:iCs/>
      </w:rPr>
      <w:t xml:space="preserve"> </w:t>
    </w:r>
    <w:hyperlink r:id="rId2" w:history="1">
      <w:r w:rsidRPr="000B571C">
        <w:rPr>
          <w:rStyle w:val="Hyperlink"/>
          <w:b/>
          <w:bCs w:val="0"/>
          <w:sz w:val="22"/>
          <w:szCs w:val="22"/>
        </w:rPr>
        <w:t>cdci@uvm.edu</w:t>
      </w:r>
    </w:hyperlink>
    <w:r w:rsidR="000B571C">
      <w:t xml:space="preserve"> </w:t>
    </w:r>
    <w:r w:rsidR="000B571C" w:rsidRPr="000B571C">
      <w:rPr>
        <w:rFonts w:eastAsia="Wingdings" w:cs="Wingdings"/>
        <w:lang w:val="fr-FR"/>
      </w:rPr>
      <w:t>l</w:t>
    </w:r>
    <w:r w:rsidRPr="000B571C">
      <w:t xml:space="preserve"> </w:t>
    </w:r>
    <w:hyperlink r:id="rId3" w:history="1">
      <w:r w:rsidRPr="000B571C">
        <w:rPr>
          <w:rStyle w:val="Hyperlink"/>
          <w:b/>
          <w:bCs w:val="0"/>
          <w:sz w:val="22"/>
          <w:szCs w:val="22"/>
        </w:rPr>
        <w:t>go.uvm.edu/</w:t>
      </w:r>
      <w:proofErr w:type="spellStart"/>
      <w:r w:rsidRPr="000B571C">
        <w:rPr>
          <w:rStyle w:val="Hyperlink"/>
          <w:b/>
          <w:bCs w:val="0"/>
          <w:sz w:val="22"/>
          <w:szCs w:val="22"/>
        </w:rPr>
        <w:t>cdci</w:t>
      </w:r>
      <w:proofErr w:type="spellEnd"/>
    </w:hyperlink>
  </w:p>
  <w:p w14:paraId="0A2E7B0C" w14:textId="362A5987" w:rsidR="00763DA4" w:rsidRPr="000B571C" w:rsidRDefault="00763DA4" w:rsidP="007D4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EABB3" w14:textId="77777777" w:rsidR="00431C66" w:rsidRDefault="00431C66" w:rsidP="007D49F0">
      <w:r>
        <w:separator/>
      </w:r>
    </w:p>
  </w:footnote>
  <w:footnote w:type="continuationSeparator" w:id="0">
    <w:p w14:paraId="6DD218A0" w14:textId="77777777" w:rsidR="00431C66" w:rsidRDefault="00431C66" w:rsidP="007D49F0">
      <w:r>
        <w:continuationSeparator/>
      </w:r>
    </w:p>
  </w:footnote>
  <w:footnote w:type="continuationNotice" w:id="1">
    <w:p w14:paraId="2E62FF87" w14:textId="77777777" w:rsidR="00431C66" w:rsidRDefault="00431C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13453" w14:textId="2DBCC2C6" w:rsidR="00EC68D9" w:rsidRDefault="00F224C6" w:rsidP="007D49F0">
    <w:pPr>
      <w:pStyle w:val="Header"/>
    </w:pPr>
    <w:r>
      <w:rPr>
        <w:noProof/>
      </w:rPr>
      <w:drawing>
        <wp:inline distT="0" distB="0" distL="0" distR="0" wp14:anchorId="6F1D0ABF" wp14:editId="3D88F1E8">
          <wp:extent cx="3550714" cy="719528"/>
          <wp:effectExtent l="0" t="0" r="0" b="4445"/>
          <wp:docPr id="1149815904" name="Picture 3" descr="The University of Vermont, Center on Disability and Community Inclusion with green UVM tow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15904" name="Picture 3" descr="The University of Vermont, Center on Disability and Community Inclusion with green UVM tower logo."/>
                  <pic:cNvPicPr/>
                </pic:nvPicPr>
                <pic:blipFill>
                  <a:blip r:embed="rId1"/>
                  <a:stretch>
                    <a:fillRect/>
                  </a:stretch>
                </pic:blipFill>
                <pic:spPr>
                  <a:xfrm>
                    <a:off x="0" y="0"/>
                    <a:ext cx="3574768" cy="724402"/>
                  </a:xfrm>
                  <a:prstGeom prst="rect">
                    <a:avLst/>
                  </a:prstGeom>
                </pic:spPr>
              </pic:pic>
            </a:graphicData>
          </a:graphic>
        </wp:inline>
      </w:drawing>
    </w:r>
    <w:r w:rsidR="00C21A05" w:rsidRPr="00C21A0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06E66"/>
    <w:multiLevelType w:val="hybridMultilevel"/>
    <w:tmpl w:val="350C573C"/>
    <w:lvl w:ilvl="0" w:tplc="1B2E3CB4">
      <w:numFmt w:val="bullet"/>
      <w:lvlText w:val="•"/>
      <w:lvlJc w:val="left"/>
      <w:pPr>
        <w:ind w:left="1080" w:hanging="720"/>
      </w:pPr>
      <w:rPr>
        <w:rFonts w:ascii="Roboto" w:eastAsia="Cambr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680441"/>
    <w:multiLevelType w:val="hybridMultilevel"/>
    <w:tmpl w:val="AE5EFCA6"/>
    <w:lvl w:ilvl="0" w:tplc="566E28BC">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8E7041"/>
    <w:multiLevelType w:val="hybridMultilevel"/>
    <w:tmpl w:val="718A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88690B"/>
    <w:multiLevelType w:val="hybridMultilevel"/>
    <w:tmpl w:val="1D28D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A926C5"/>
    <w:multiLevelType w:val="hybridMultilevel"/>
    <w:tmpl w:val="13DAF7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DD90779"/>
    <w:multiLevelType w:val="hybridMultilevel"/>
    <w:tmpl w:val="E81ADB58"/>
    <w:lvl w:ilvl="0" w:tplc="57E69148">
      <w:numFmt w:val="bullet"/>
      <w:lvlText w:val="•"/>
      <w:lvlJc w:val="left"/>
      <w:pPr>
        <w:ind w:left="1080" w:hanging="720"/>
      </w:pPr>
      <w:rPr>
        <w:rFonts w:ascii="Roboto" w:eastAsia="Cambr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5055C7"/>
    <w:multiLevelType w:val="hybridMultilevel"/>
    <w:tmpl w:val="4210DEDE"/>
    <w:lvl w:ilvl="0" w:tplc="F99EDA1E">
      <w:numFmt w:val="bullet"/>
      <w:lvlText w:val="•"/>
      <w:lvlJc w:val="left"/>
      <w:pPr>
        <w:ind w:left="1080" w:hanging="720"/>
      </w:pPr>
      <w:rPr>
        <w:rFonts w:ascii="Roboto" w:eastAsia="Cambr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1A6664"/>
    <w:multiLevelType w:val="hybridMultilevel"/>
    <w:tmpl w:val="97CA9E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39875799">
    <w:abstractNumId w:val="3"/>
  </w:num>
  <w:num w:numId="2" w16cid:durableId="951277446">
    <w:abstractNumId w:val="6"/>
  </w:num>
  <w:num w:numId="3" w16cid:durableId="1489635550">
    <w:abstractNumId w:val="7"/>
  </w:num>
  <w:num w:numId="4" w16cid:durableId="1853760725">
    <w:abstractNumId w:val="2"/>
  </w:num>
  <w:num w:numId="5" w16cid:durableId="850333657">
    <w:abstractNumId w:val="5"/>
  </w:num>
  <w:num w:numId="6" w16cid:durableId="2076975139">
    <w:abstractNumId w:val="4"/>
  </w:num>
  <w:num w:numId="7" w16cid:durableId="890113432">
    <w:abstractNumId w:val="1"/>
  </w:num>
  <w:num w:numId="8" w16cid:durableId="560211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CE6"/>
    <w:rsid w:val="00005869"/>
    <w:rsid w:val="00086A2D"/>
    <w:rsid w:val="000A2919"/>
    <w:rsid w:val="000B571C"/>
    <w:rsid w:val="001043A8"/>
    <w:rsid w:val="00114760"/>
    <w:rsid w:val="00120FEA"/>
    <w:rsid w:val="00143DD5"/>
    <w:rsid w:val="001757C2"/>
    <w:rsid w:val="001772DD"/>
    <w:rsid w:val="00184B8F"/>
    <w:rsid w:val="00191279"/>
    <w:rsid w:val="001B5BD9"/>
    <w:rsid w:val="001E17C3"/>
    <w:rsid w:val="001E3341"/>
    <w:rsid w:val="001E42D2"/>
    <w:rsid w:val="001F0418"/>
    <w:rsid w:val="00201F4F"/>
    <w:rsid w:val="00215C40"/>
    <w:rsid w:val="00224219"/>
    <w:rsid w:val="0025055B"/>
    <w:rsid w:val="00266481"/>
    <w:rsid w:val="00282863"/>
    <w:rsid w:val="0028287C"/>
    <w:rsid w:val="002A5BBE"/>
    <w:rsid w:val="002A6CA5"/>
    <w:rsid w:val="002B0DD4"/>
    <w:rsid w:val="00316B1F"/>
    <w:rsid w:val="00321D13"/>
    <w:rsid w:val="0032236C"/>
    <w:rsid w:val="00325C7F"/>
    <w:rsid w:val="00354A40"/>
    <w:rsid w:val="0037305A"/>
    <w:rsid w:val="00383D55"/>
    <w:rsid w:val="00396016"/>
    <w:rsid w:val="003A1413"/>
    <w:rsid w:val="003F7084"/>
    <w:rsid w:val="00420D4C"/>
    <w:rsid w:val="00431C66"/>
    <w:rsid w:val="00475C15"/>
    <w:rsid w:val="004832F1"/>
    <w:rsid w:val="00497A8B"/>
    <w:rsid w:val="004F0D70"/>
    <w:rsid w:val="00515752"/>
    <w:rsid w:val="00516234"/>
    <w:rsid w:val="0055452F"/>
    <w:rsid w:val="00557540"/>
    <w:rsid w:val="00576795"/>
    <w:rsid w:val="005807D7"/>
    <w:rsid w:val="00585B2C"/>
    <w:rsid w:val="0058695D"/>
    <w:rsid w:val="005939F6"/>
    <w:rsid w:val="005A6DE8"/>
    <w:rsid w:val="005B0DFC"/>
    <w:rsid w:val="005D0428"/>
    <w:rsid w:val="005D175F"/>
    <w:rsid w:val="005E0608"/>
    <w:rsid w:val="005F746D"/>
    <w:rsid w:val="00645B27"/>
    <w:rsid w:val="006842DF"/>
    <w:rsid w:val="006A39AA"/>
    <w:rsid w:val="00763DA4"/>
    <w:rsid w:val="00767F1E"/>
    <w:rsid w:val="00776C9F"/>
    <w:rsid w:val="007867C0"/>
    <w:rsid w:val="007A2CE6"/>
    <w:rsid w:val="007D49F0"/>
    <w:rsid w:val="007F029C"/>
    <w:rsid w:val="00801B15"/>
    <w:rsid w:val="008314D5"/>
    <w:rsid w:val="00864880"/>
    <w:rsid w:val="008A1BCF"/>
    <w:rsid w:val="008C1212"/>
    <w:rsid w:val="008D071A"/>
    <w:rsid w:val="008D6091"/>
    <w:rsid w:val="008E19E3"/>
    <w:rsid w:val="00907864"/>
    <w:rsid w:val="00917F68"/>
    <w:rsid w:val="00947C9D"/>
    <w:rsid w:val="00A11720"/>
    <w:rsid w:val="00A13B0C"/>
    <w:rsid w:val="00A31418"/>
    <w:rsid w:val="00A57195"/>
    <w:rsid w:val="00A875DD"/>
    <w:rsid w:val="00AA04F6"/>
    <w:rsid w:val="00AC01A1"/>
    <w:rsid w:val="00AF6153"/>
    <w:rsid w:val="00B27F43"/>
    <w:rsid w:val="00B41A98"/>
    <w:rsid w:val="00B96A6A"/>
    <w:rsid w:val="00BF0007"/>
    <w:rsid w:val="00BF3A85"/>
    <w:rsid w:val="00C04990"/>
    <w:rsid w:val="00C063BE"/>
    <w:rsid w:val="00C13356"/>
    <w:rsid w:val="00C2191F"/>
    <w:rsid w:val="00C21A05"/>
    <w:rsid w:val="00C75915"/>
    <w:rsid w:val="00CA1789"/>
    <w:rsid w:val="00CB20C6"/>
    <w:rsid w:val="00CC0B42"/>
    <w:rsid w:val="00CD2175"/>
    <w:rsid w:val="00CD555C"/>
    <w:rsid w:val="00CF2BEB"/>
    <w:rsid w:val="00DD1753"/>
    <w:rsid w:val="00DF39D8"/>
    <w:rsid w:val="00E10A9B"/>
    <w:rsid w:val="00E36A33"/>
    <w:rsid w:val="00EC13DD"/>
    <w:rsid w:val="00EC68D9"/>
    <w:rsid w:val="00F13375"/>
    <w:rsid w:val="00F224C6"/>
    <w:rsid w:val="00F60657"/>
    <w:rsid w:val="00FD444D"/>
    <w:rsid w:val="00FD6819"/>
    <w:rsid w:val="00FE58E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C6366FB"/>
  <w15:chartTrackingRefBased/>
  <w15:docId w15:val="{45F416E8-A352-47EE-8EF3-2ED55C64E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9F0"/>
    <w:pPr>
      <w:keepNext/>
      <w:keepLines/>
      <w:spacing w:line="276" w:lineRule="auto"/>
      <w:ind w:right="-720"/>
      <w:outlineLvl w:val="1"/>
    </w:pPr>
    <w:rPr>
      <w:rFonts w:ascii="Roboto" w:eastAsia="Cambria" w:hAnsi="Roboto"/>
      <w:bCs/>
      <w:sz w:val="24"/>
      <w:szCs w:val="24"/>
      <w:lang w:bidi="en-US"/>
    </w:rPr>
  </w:style>
  <w:style w:type="paragraph" w:styleId="Heading1">
    <w:name w:val="heading 1"/>
    <w:basedOn w:val="Heading2"/>
    <w:next w:val="Normal"/>
    <w:qFormat/>
    <w:rsid w:val="007D49F0"/>
    <w:pPr>
      <w:spacing w:before="0"/>
      <w:outlineLvl w:val="0"/>
    </w:pPr>
    <w:rPr>
      <w:rFonts w:ascii="Roboto" w:hAnsi="Roboto"/>
      <w:bCs/>
      <w:color w:val="auto"/>
      <w:sz w:val="28"/>
      <w:szCs w:val="28"/>
    </w:rPr>
  </w:style>
  <w:style w:type="paragraph" w:styleId="Heading2">
    <w:name w:val="heading 2"/>
    <w:basedOn w:val="Normal"/>
    <w:next w:val="Normal"/>
    <w:qFormat/>
    <w:rsid w:val="00F81D9E"/>
    <w:pPr>
      <w:spacing w:before="200"/>
    </w:pPr>
    <w:rPr>
      <w:rFonts w:ascii="Calibri" w:hAnsi="Calibri"/>
      <w:b/>
      <w:bCs w:val="0"/>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A2CE6"/>
    <w:pPr>
      <w:tabs>
        <w:tab w:val="center" w:pos="4320"/>
        <w:tab w:val="right" w:pos="8640"/>
      </w:tabs>
    </w:pPr>
  </w:style>
  <w:style w:type="paragraph" w:styleId="Footer">
    <w:name w:val="footer"/>
    <w:basedOn w:val="Normal"/>
    <w:link w:val="FooterChar"/>
    <w:rsid w:val="007A2CE6"/>
    <w:pPr>
      <w:tabs>
        <w:tab w:val="center" w:pos="4320"/>
        <w:tab w:val="right" w:pos="8640"/>
      </w:tabs>
    </w:pPr>
  </w:style>
  <w:style w:type="character" w:styleId="Hyperlink">
    <w:name w:val="Hyperlink"/>
    <w:basedOn w:val="DefaultParagraphFont"/>
    <w:rsid w:val="00F81D9E"/>
    <w:rPr>
      <w:rFonts w:cs="Times New Roman"/>
      <w:color w:val="0000FF"/>
      <w:u w:val="single"/>
    </w:rPr>
  </w:style>
  <w:style w:type="character" w:customStyle="1" w:styleId="FooterChar">
    <w:name w:val="Footer Char"/>
    <w:link w:val="Footer"/>
    <w:rsid w:val="00516234"/>
    <w:rPr>
      <w:b/>
      <w:sz w:val="24"/>
      <w:szCs w:val="24"/>
      <w:lang w:bidi="en-US"/>
    </w:rPr>
  </w:style>
  <w:style w:type="paragraph" w:styleId="Title">
    <w:name w:val="Title"/>
    <w:basedOn w:val="Heading1"/>
    <w:next w:val="Normal"/>
    <w:link w:val="TitleChar"/>
    <w:uiPriority w:val="10"/>
    <w:qFormat/>
    <w:rsid w:val="005D175F"/>
    <w:rPr>
      <w:rFonts w:ascii="Lora" w:hAnsi="Lora"/>
      <w:sz w:val="32"/>
      <w:szCs w:val="32"/>
    </w:rPr>
  </w:style>
  <w:style w:type="character" w:customStyle="1" w:styleId="TitleChar">
    <w:name w:val="Title Char"/>
    <w:basedOn w:val="DefaultParagraphFont"/>
    <w:link w:val="Title"/>
    <w:uiPriority w:val="10"/>
    <w:rsid w:val="005D175F"/>
    <w:rPr>
      <w:rFonts w:ascii="Lora" w:eastAsia="Cambria" w:hAnsi="Lora"/>
      <w:b/>
      <w:bCs/>
      <w:sz w:val="32"/>
      <w:szCs w:val="32"/>
      <w:lang w:bidi="en-US"/>
    </w:rPr>
  </w:style>
  <w:style w:type="paragraph" w:styleId="ListParagraph">
    <w:name w:val="List Paragraph"/>
    <w:basedOn w:val="Normal"/>
    <w:uiPriority w:val="72"/>
    <w:qFormat/>
    <w:rsid w:val="00A13B0C"/>
    <w:pPr>
      <w:ind w:left="720"/>
      <w:contextualSpacing/>
    </w:pPr>
  </w:style>
  <w:style w:type="character" w:styleId="PageNumber">
    <w:name w:val="page number"/>
    <w:basedOn w:val="DefaultParagraphFont"/>
    <w:uiPriority w:val="99"/>
    <w:semiHidden/>
    <w:unhideWhenUsed/>
    <w:rsid w:val="003F7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3.xml.rels><?xml version="1.0" encoding="UTF-8" standalone="yes"?>
<Relationships xmlns="http://schemas.openxmlformats.org/package/2006/relationships"><Relationship Id="rId3" Type="http://schemas.openxmlformats.org/officeDocument/2006/relationships/hyperlink" Target="http://uvm.edu/cess/cdci" TargetMode="External"/><Relationship Id="rId2" Type="http://schemas.openxmlformats.org/officeDocument/2006/relationships/hyperlink" Target="mailto:cdci@uvm.edu?subject=General%20CDCI%20feedback"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EEB6BF4457D9448B68E713D0112964" ma:contentTypeVersion="18" ma:contentTypeDescription="Create a new document." ma:contentTypeScope="" ma:versionID="f5f895d0a2c6965adc674bc33d5a6c16">
  <xsd:schema xmlns:xsd="http://www.w3.org/2001/XMLSchema" xmlns:xs="http://www.w3.org/2001/XMLSchema" xmlns:p="http://schemas.microsoft.com/office/2006/metadata/properties" xmlns:ns2="ee0abf2b-35fe-4356-b438-1f7bcadbc4d1" xmlns:ns3="67708680-183e-4761-ab90-b508ab619f93" targetNamespace="http://schemas.microsoft.com/office/2006/metadata/properties" ma:root="true" ma:fieldsID="9363d0d7ba52ed933dd94e4fea19dacf" ns2:_="" ns3:_="">
    <xsd:import namespace="ee0abf2b-35fe-4356-b438-1f7bcadbc4d1"/>
    <xsd:import namespace="67708680-183e-4761-ab90-b508ab619f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abf2b-35fe-4356-b438-1f7bcadbc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708680-183e-4761-ab90-b508ab619f9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b28db2-8ac7-4010-9b25-820745888848}" ma:internalName="TaxCatchAll" ma:showField="CatchAllData" ma:web="67708680-183e-4761-ab90-b508ab619f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0abf2b-35fe-4356-b438-1f7bcadbc4d1">
      <Terms xmlns="http://schemas.microsoft.com/office/infopath/2007/PartnerControls"/>
    </lcf76f155ced4ddcb4097134ff3c332f>
    <TaxCatchAll xmlns="67708680-183e-4761-ab90-b508ab619f93" xsi:nil="true"/>
  </documentManagement>
</p:properties>
</file>

<file path=customXml/itemProps1.xml><?xml version="1.0" encoding="utf-8"?>
<ds:datastoreItem xmlns:ds="http://schemas.openxmlformats.org/officeDocument/2006/customXml" ds:itemID="{1B26F618-5BC1-42C0-AC28-10DD0819C5F5}"/>
</file>

<file path=customXml/itemProps2.xml><?xml version="1.0" encoding="utf-8"?>
<ds:datastoreItem xmlns:ds="http://schemas.openxmlformats.org/officeDocument/2006/customXml" ds:itemID="{9A68E8FB-49CA-426A-BAE7-C5E838A5AC42}"/>
</file>

<file path=customXml/itemProps3.xml><?xml version="1.0" encoding="utf-8"?>
<ds:datastoreItem xmlns:ds="http://schemas.openxmlformats.org/officeDocument/2006/customXml" ds:itemID="{E3B44933-72DA-4576-97D6-39E5F1E4734B}"/>
</file>

<file path=docProps/app.xml><?xml version="1.0" encoding="utf-8"?>
<Properties xmlns="http://schemas.openxmlformats.org/officeDocument/2006/extended-properties" xmlns:vt="http://schemas.openxmlformats.org/officeDocument/2006/docPropsVTypes">
  <Template>Normal.dotm</Template>
  <TotalTime>3</TotalTime>
  <Pages>2</Pages>
  <Words>658</Words>
  <Characters>4115</Characters>
  <Application>Microsoft Office Word</Application>
  <DocSecurity>0</DocSecurity>
  <Lines>70</Lines>
  <Paragraphs>32</Paragraphs>
  <ScaleCrop>false</ScaleCrop>
  <HeadingPairs>
    <vt:vector size="2" baseType="variant">
      <vt:variant>
        <vt:lpstr>Title</vt:lpstr>
      </vt:variant>
      <vt:variant>
        <vt:i4>1</vt:i4>
      </vt:variant>
    </vt:vector>
  </HeadingPairs>
  <TitlesOfParts>
    <vt:vector size="1" baseType="lpstr">
      <vt:lpstr>CDCI Affiliated Faculty</vt:lpstr>
    </vt:vector>
  </TitlesOfParts>
  <Manager/>
  <Company>University of Vermont - CDCI</Company>
  <LinksUpToDate>false</LinksUpToDate>
  <CharactersWithSpaces>4768</CharactersWithSpaces>
  <SharedDoc>false</SharedDoc>
  <HyperlinkBase/>
  <HLinks>
    <vt:vector size="12" baseType="variant">
      <vt:variant>
        <vt:i4>1114124</vt:i4>
      </vt:variant>
      <vt:variant>
        <vt:i4>8</vt:i4>
      </vt:variant>
      <vt:variant>
        <vt:i4>0</vt:i4>
      </vt:variant>
      <vt:variant>
        <vt:i4>5</vt:i4>
      </vt:variant>
      <vt:variant>
        <vt:lpwstr>http://uvm.edu/cess/cdci</vt:lpwstr>
      </vt:variant>
      <vt:variant>
        <vt:lpwstr/>
      </vt:variant>
      <vt:variant>
        <vt:i4>2687007</vt:i4>
      </vt:variant>
      <vt:variant>
        <vt:i4>5</vt:i4>
      </vt:variant>
      <vt:variant>
        <vt:i4>0</vt:i4>
      </vt:variant>
      <vt:variant>
        <vt:i4>5</vt:i4>
      </vt:variant>
      <vt:variant>
        <vt:lpwstr>mailto:cdci@uvm.edu?subject=General%20CDCI%20feedback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CDCI Affiliated Faculty</dc:title>
  <dc:subject/>
  <dc:creator>Jesse Suter</dc:creator>
  <cp:keywords/>
  <dc:description/>
  <cp:lastModifiedBy>Jesse C. Suter (he/him)</cp:lastModifiedBy>
  <cp:revision>3</cp:revision>
  <cp:lastPrinted>2024-11-19T14:48:00Z</cp:lastPrinted>
  <dcterms:created xsi:type="dcterms:W3CDTF">2024-12-11T17:06:00Z</dcterms:created>
  <dcterms:modified xsi:type="dcterms:W3CDTF">2024-12-11T18:48:00Z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0x010100E0EEB6BF4457D9448B68E713D0112964</vt:lpwstr>
  </property>
</Properties>
</file>